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3E238" w14:textId="525874BE" w:rsidR="00D86AFB" w:rsidRPr="00BA4F35" w:rsidRDefault="002F5CE2">
      <w:pPr>
        <w:pStyle w:val="Ttulo1"/>
        <w:spacing w:before="0" w:after="0"/>
        <w:ind w:hanging="142"/>
        <w:jc w:val="center"/>
        <w:rPr>
          <w:rFonts w:ascii="Arial" w:eastAsia="Arial" w:hAnsi="Arial" w:cs="Arial"/>
          <w:b w:val="0"/>
          <w:sz w:val="18"/>
          <w:szCs w:val="18"/>
          <w:lang w:val="en-US"/>
        </w:rPr>
      </w:pPr>
      <w:r w:rsidRPr="00BA4F35">
        <w:rPr>
          <w:rFonts w:ascii="Arial" w:eastAsia="Arial" w:hAnsi="Arial" w:cs="Arial"/>
          <w:b w:val="0"/>
          <w:sz w:val="20"/>
          <w:szCs w:val="20"/>
          <w:lang w:val="en-US"/>
        </w:rPr>
        <w:t xml:space="preserve">                                                                            </w:t>
      </w:r>
      <w:r w:rsidR="003F1063">
        <w:rPr>
          <w:rFonts w:ascii="Arial" w:eastAsia="Arial" w:hAnsi="Arial" w:cs="Arial"/>
          <w:b w:val="0"/>
          <w:sz w:val="20"/>
          <w:szCs w:val="20"/>
          <w:lang w:val="en-US"/>
        </w:rPr>
        <w:t xml:space="preserve"> </w:t>
      </w:r>
      <w:r w:rsidRPr="00BA4F35">
        <w:rPr>
          <w:rFonts w:ascii="Arial" w:eastAsia="Arial" w:hAnsi="Arial" w:cs="Arial"/>
          <w:b w:val="0"/>
          <w:sz w:val="20"/>
          <w:szCs w:val="20"/>
          <w:lang w:val="en-US"/>
        </w:rPr>
        <w:t xml:space="preserve">EDITORIAL Rev. </w:t>
      </w:r>
      <w:proofErr w:type="spellStart"/>
      <w:r w:rsidRPr="00BA4F35">
        <w:rPr>
          <w:rFonts w:ascii="Arial" w:eastAsia="Arial" w:hAnsi="Arial" w:cs="Arial"/>
          <w:b w:val="0"/>
          <w:sz w:val="20"/>
          <w:szCs w:val="20"/>
          <w:lang w:val="en-US"/>
        </w:rPr>
        <w:t>Methodo</w:t>
      </w:r>
      <w:proofErr w:type="spellEnd"/>
      <w:r w:rsidR="003B5B9B">
        <w:rPr>
          <w:rFonts w:ascii="Arial" w:eastAsia="Arial" w:hAnsi="Arial" w:cs="Arial"/>
          <w:b w:val="0"/>
          <w:sz w:val="18"/>
          <w:szCs w:val="18"/>
          <w:lang w:val="en-US"/>
        </w:rPr>
        <w:t xml:space="preserve"> 2024;9</w:t>
      </w:r>
      <w:r w:rsidRPr="00BA4F35">
        <w:rPr>
          <w:rFonts w:ascii="Arial" w:eastAsia="Arial" w:hAnsi="Arial" w:cs="Arial"/>
          <w:b w:val="0"/>
          <w:sz w:val="18"/>
          <w:szCs w:val="18"/>
          <w:lang w:val="en-US"/>
        </w:rPr>
        <w:t>(</w:t>
      </w:r>
      <w:r w:rsidR="003B5B9B">
        <w:rPr>
          <w:rFonts w:ascii="Arial" w:eastAsia="Arial" w:hAnsi="Arial" w:cs="Arial"/>
          <w:b w:val="0"/>
          <w:sz w:val="18"/>
          <w:szCs w:val="18"/>
          <w:lang w:val="en-US"/>
        </w:rPr>
        <w:t>2</w:t>
      </w:r>
      <w:r w:rsidR="004D5438" w:rsidRPr="00BA4F35">
        <w:rPr>
          <w:rFonts w:ascii="Arial" w:eastAsia="Arial" w:hAnsi="Arial" w:cs="Arial"/>
          <w:b w:val="0"/>
          <w:sz w:val="18"/>
          <w:szCs w:val="18"/>
          <w:lang w:val="en-US"/>
        </w:rPr>
        <w:t>):</w:t>
      </w:r>
      <w:r w:rsidR="004D5438">
        <w:rPr>
          <w:rFonts w:ascii="Arial" w:eastAsia="Arial" w:hAnsi="Arial" w:cs="Arial"/>
          <w:b w:val="0"/>
          <w:sz w:val="18"/>
          <w:szCs w:val="18"/>
          <w:lang w:val="en-US"/>
        </w:rPr>
        <w:t xml:space="preserve"> S</w:t>
      </w:r>
      <w:r w:rsidR="00183F6F">
        <w:rPr>
          <w:rFonts w:ascii="Arial" w:eastAsia="Arial" w:hAnsi="Arial" w:cs="Arial"/>
          <w:b w:val="0"/>
          <w:sz w:val="18"/>
          <w:szCs w:val="18"/>
          <w:lang w:val="en-US"/>
        </w:rPr>
        <w:t>01-02</w:t>
      </w:r>
    </w:p>
    <w:p w14:paraId="3EEA3B56" w14:textId="133A6612" w:rsidR="00D86AFB" w:rsidRPr="003B5B9B" w:rsidRDefault="001768F3">
      <w:pPr>
        <w:pStyle w:val="Ttulo1"/>
        <w:spacing w:before="0" w:after="0"/>
        <w:ind w:hanging="142"/>
        <w:jc w:val="center"/>
        <w:rPr>
          <w:rFonts w:ascii="Verdana" w:eastAsia="Verdana" w:hAnsi="Verdana" w:cs="Verdana"/>
          <w:b w:val="0"/>
          <w:sz w:val="17"/>
          <w:szCs w:val="17"/>
          <w:lang w:val="en-US"/>
        </w:rPr>
      </w:pPr>
      <w:r w:rsidRPr="0094083A">
        <w:rPr>
          <w:noProof/>
          <w:lang w:val="en-US" w:eastAsia="en-US"/>
        </w:rPr>
        <mc:AlternateContent>
          <mc:Choice Requires="wps">
            <w:drawing>
              <wp:anchor distT="0" distB="0" distL="114300" distR="114300" simplePos="0" relativeHeight="251659264" behindDoc="0" locked="0" layoutInCell="1" hidden="0" allowOverlap="1" wp14:anchorId="27AC8AF3" wp14:editId="507A296E">
                <wp:simplePos x="0" y="0"/>
                <wp:positionH relativeFrom="rightMargin">
                  <wp:posOffset>-92710</wp:posOffset>
                </wp:positionH>
                <wp:positionV relativeFrom="paragraph">
                  <wp:posOffset>7503160</wp:posOffset>
                </wp:positionV>
                <wp:extent cx="457200" cy="395785"/>
                <wp:effectExtent l="0" t="0" r="19050" b="23495"/>
                <wp:wrapNone/>
                <wp:docPr id="15" name="Rectángulo 15"/>
                <wp:cNvGraphicFramePr/>
                <a:graphic xmlns:a="http://schemas.openxmlformats.org/drawingml/2006/main">
                  <a:graphicData uri="http://schemas.microsoft.com/office/word/2010/wordprocessingShape">
                    <wps:wsp>
                      <wps:cNvSpPr/>
                      <wps:spPr>
                        <a:xfrm>
                          <a:off x="0" y="0"/>
                          <a:ext cx="457200" cy="395785"/>
                        </a:xfrm>
                        <a:prstGeom prst="rect">
                          <a:avLst/>
                        </a:prstGeom>
                        <a:solidFill>
                          <a:srgbClr val="9B5A1A"/>
                        </a:solidFill>
                        <a:ln w="9525" cap="flat" cmpd="sng">
                          <a:solidFill>
                            <a:srgbClr val="366092"/>
                          </a:solidFill>
                          <a:prstDash val="solid"/>
                          <a:round/>
                          <a:headEnd type="none" w="sm" len="sm"/>
                          <a:tailEnd type="none" w="sm" len="sm"/>
                        </a:ln>
                      </wps:spPr>
                      <wps:txbx>
                        <w:txbxContent>
                          <w:p w14:paraId="49AEBAB9" w14:textId="677A5198" w:rsidR="001768F3" w:rsidRPr="00DC4EA4" w:rsidRDefault="001768F3" w:rsidP="001768F3">
                            <w:pPr>
                              <w:jc w:val="center"/>
                              <w:textDirection w:val="btLr"/>
                            </w:pPr>
                            <w:r>
                              <w:rPr>
                                <w:b/>
                                <w:color w:val="FFFFFF"/>
                              </w:rPr>
                              <w:t>01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AC8AF3" id="Rectángulo 15" o:spid="_x0000_s1026" style="position:absolute;left:0;text-align:left;margin-left:-7.3pt;margin-top:590.8pt;width:36pt;height:31.1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" fillcolor="#9b5a1a" strokecolor="#366092">
                <v:stroke startarrowwidth="narrow" startarrowlength="short" endarrowwidth="narrow" endarrowlength="short" joinstyle="round"/>
                <v:textbox inset="2.53958mm,1.2694mm,2.53958mm,1.2694mm">
                  <w:txbxContent>
                    <w:p w14:paraId="49AEBAB9" w14:textId="677A5198" w:rsidR="001768F3" w:rsidRPr="00DC4EA4" w:rsidRDefault="001768F3" w:rsidP="001768F3">
                      <w:pPr>
                        <w:jc w:val="center"/>
                        <w:textDirection w:val="btLr"/>
                      </w:pPr>
                      <w:r>
                        <w:rPr>
                          <w:b/>
                          <w:color w:val="FFFFFF"/>
                        </w:rPr>
                        <w:t>01</w:t>
                      </w:r>
                    </w:p>
                  </w:txbxContent>
                </v:textbox>
                <w10:wrap anchorx="margin"/>
              </v:rect>
            </w:pict>
          </mc:Fallback>
        </mc:AlternateContent>
      </w:r>
      <w:r w:rsidR="002F5CE2" w:rsidRPr="003B5B9B">
        <w:rPr>
          <w:rFonts w:ascii="Verdana" w:eastAsia="Verdana" w:hAnsi="Verdana" w:cs="Verdana"/>
          <w:b w:val="0"/>
          <w:sz w:val="16"/>
          <w:szCs w:val="16"/>
          <w:lang w:val="en-US"/>
        </w:rPr>
        <w:t xml:space="preserve">                                                           </w:t>
      </w:r>
      <w:bookmarkStart w:id="0" w:name="bookmark=id.gjdgxs" w:colFirst="0" w:colLast="0"/>
      <w:bookmarkEnd w:id="0"/>
      <w:r w:rsidR="002F5CE2" w:rsidRPr="003B5B9B">
        <w:rPr>
          <w:rFonts w:ascii="Verdana" w:eastAsia="Verdana" w:hAnsi="Verdana" w:cs="Verdana"/>
          <w:b w:val="0"/>
          <w:sz w:val="16"/>
          <w:szCs w:val="16"/>
          <w:lang w:val="en-US"/>
        </w:rPr>
        <w:t xml:space="preserve">                   </w:t>
      </w:r>
      <w:hyperlink r:id="rId8" w:history="1">
        <w:r w:rsidR="003B5B9B" w:rsidRPr="00BC2D52">
          <w:rPr>
            <w:rStyle w:val="Hipervnculo"/>
            <w:rFonts w:ascii="Verdana" w:eastAsia="Verdana" w:hAnsi="Verdana" w:cs="Verdana"/>
            <w:b w:val="0"/>
            <w:color w:val="auto"/>
            <w:sz w:val="17"/>
            <w:szCs w:val="17"/>
            <w:lang w:val="en-US"/>
          </w:rPr>
          <w:t>https://doi.org/10.22529/me.2024.9S(2</w:t>
        </w:r>
        <w:r w:rsidR="0094083A" w:rsidRPr="00BC2D52">
          <w:rPr>
            <w:rStyle w:val="Hipervnculo"/>
            <w:rFonts w:ascii="Verdana" w:eastAsia="Verdana" w:hAnsi="Verdana" w:cs="Verdana"/>
            <w:b w:val="0"/>
            <w:color w:val="auto"/>
            <w:sz w:val="17"/>
            <w:szCs w:val="17"/>
            <w:lang w:val="en-US"/>
          </w:rPr>
          <w:t>)01</w:t>
        </w:r>
      </w:hyperlink>
    </w:p>
    <w:tbl>
      <w:tblPr>
        <w:tblStyle w:val="a3"/>
        <w:tblW w:w="8647" w:type="dxa"/>
        <w:tblInd w:w="-142"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706"/>
        <w:gridCol w:w="2911"/>
        <w:gridCol w:w="30"/>
      </w:tblGrid>
      <w:tr w:rsidR="00D86AFB" w14:paraId="129E0E75" w14:textId="77777777" w:rsidTr="00C25414">
        <w:trPr>
          <w:trHeight w:val="41"/>
        </w:trPr>
        <w:tc>
          <w:tcPr>
            <w:tcW w:w="5706" w:type="dxa"/>
            <w:shd w:val="clear" w:color="auto" w:fill="auto"/>
            <w:vAlign w:val="center"/>
          </w:tcPr>
          <w:p w14:paraId="3AF3268A" w14:textId="2B012CE5" w:rsidR="00D86AFB" w:rsidRDefault="002F5CE2" w:rsidP="005F1DB0">
            <w:pPr>
              <w:spacing w:line="360" w:lineRule="auto"/>
              <w:rPr>
                <w:rFonts w:ascii="Arial" w:eastAsia="Arial" w:hAnsi="Arial" w:cs="Arial"/>
                <w:sz w:val="16"/>
                <w:szCs w:val="16"/>
              </w:rPr>
            </w:pPr>
            <w:bookmarkStart w:id="1" w:name="_heading=h.30j0zll" w:colFirst="0" w:colLast="0"/>
            <w:bookmarkEnd w:id="1"/>
            <w:r w:rsidRPr="003B5B9B">
              <w:rPr>
                <w:rFonts w:ascii="Arial" w:eastAsia="Arial" w:hAnsi="Arial" w:cs="Arial"/>
                <w:sz w:val="16"/>
                <w:szCs w:val="16"/>
                <w:lang w:val="en-US"/>
              </w:rPr>
              <w:t xml:space="preserve">      </w:t>
            </w:r>
            <w:r w:rsidR="0000438A" w:rsidRPr="003B5B9B">
              <w:rPr>
                <w:rFonts w:ascii="Arial" w:eastAsia="Arial" w:hAnsi="Arial" w:cs="Arial"/>
                <w:sz w:val="16"/>
                <w:szCs w:val="16"/>
                <w:lang w:val="en-US"/>
              </w:rPr>
              <w:t xml:space="preserve"> </w:t>
            </w:r>
            <w:r w:rsidR="005F1DB0">
              <w:rPr>
                <w:rFonts w:ascii="Arial" w:eastAsia="Arial" w:hAnsi="Arial" w:cs="Arial"/>
                <w:sz w:val="16"/>
                <w:szCs w:val="16"/>
                <w:lang w:val="en-US"/>
              </w:rPr>
              <w:t xml:space="preserve">                                        </w:t>
            </w:r>
            <w:r>
              <w:rPr>
                <w:rFonts w:ascii="Arial" w:eastAsia="Arial" w:hAnsi="Arial" w:cs="Arial"/>
                <w:sz w:val="16"/>
                <w:szCs w:val="16"/>
              </w:rPr>
              <w:t>Recibido</w:t>
            </w:r>
            <w:r w:rsidR="00E40555">
              <w:rPr>
                <w:rFonts w:ascii="Arial" w:eastAsia="Arial" w:hAnsi="Arial" w:cs="Arial"/>
                <w:sz w:val="16"/>
                <w:szCs w:val="16"/>
              </w:rPr>
              <w:t xml:space="preserve"> </w:t>
            </w:r>
            <w:r w:rsidR="00D029AC">
              <w:rPr>
                <w:rFonts w:ascii="Arial" w:eastAsia="Arial" w:hAnsi="Arial" w:cs="Arial"/>
                <w:sz w:val="16"/>
                <w:szCs w:val="16"/>
              </w:rPr>
              <w:t xml:space="preserve">24 </w:t>
            </w:r>
            <w:proofErr w:type="gramStart"/>
            <w:r w:rsidR="00D029AC">
              <w:rPr>
                <w:rFonts w:ascii="Arial" w:eastAsia="Arial" w:hAnsi="Arial" w:cs="Arial"/>
                <w:sz w:val="16"/>
                <w:szCs w:val="16"/>
              </w:rPr>
              <w:t>Oct.</w:t>
            </w:r>
            <w:proofErr w:type="gramEnd"/>
            <w:r>
              <w:rPr>
                <w:rFonts w:ascii="Arial" w:eastAsia="Arial" w:hAnsi="Arial" w:cs="Arial"/>
                <w:sz w:val="16"/>
                <w:szCs w:val="16"/>
              </w:rPr>
              <w:t xml:space="preserve"> 202</w:t>
            </w:r>
            <w:r w:rsidR="00D029AC">
              <w:rPr>
                <w:rFonts w:ascii="Arial" w:eastAsia="Arial" w:hAnsi="Arial" w:cs="Arial"/>
                <w:sz w:val="16"/>
                <w:szCs w:val="16"/>
              </w:rPr>
              <w:t>4</w:t>
            </w:r>
            <w:r>
              <w:rPr>
                <w:rFonts w:ascii="Arial" w:eastAsia="Arial" w:hAnsi="Arial" w:cs="Arial"/>
                <w:sz w:val="16"/>
                <w:szCs w:val="16"/>
              </w:rPr>
              <w:t xml:space="preserve"> | Publicado 0</w:t>
            </w:r>
            <w:r w:rsidR="005F1DB0">
              <w:rPr>
                <w:rFonts w:ascii="Arial" w:eastAsia="Arial" w:hAnsi="Arial" w:cs="Arial"/>
                <w:sz w:val="16"/>
                <w:szCs w:val="16"/>
              </w:rPr>
              <w:t xml:space="preserve">9 </w:t>
            </w:r>
            <w:r w:rsidR="00E06A6D">
              <w:rPr>
                <w:rFonts w:ascii="Arial" w:eastAsia="Arial" w:hAnsi="Arial" w:cs="Arial"/>
                <w:sz w:val="16"/>
                <w:szCs w:val="16"/>
              </w:rPr>
              <w:t>Dic.</w:t>
            </w:r>
            <w:r w:rsidR="005F1DB0">
              <w:rPr>
                <w:rFonts w:ascii="Arial" w:eastAsia="Arial" w:hAnsi="Arial" w:cs="Arial"/>
                <w:sz w:val="16"/>
                <w:szCs w:val="16"/>
              </w:rPr>
              <w:t xml:space="preserve"> 2024</w:t>
            </w:r>
          </w:p>
        </w:tc>
        <w:tc>
          <w:tcPr>
            <w:tcW w:w="2941" w:type="dxa"/>
            <w:gridSpan w:val="2"/>
            <w:shd w:val="clear" w:color="auto" w:fill="9B5A1A"/>
            <w:vAlign w:val="center"/>
          </w:tcPr>
          <w:p w14:paraId="1D1A3CE0" w14:textId="77777777" w:rsidR="00D86AFB" w:rsidRDefault="00D86AFB">
            <w:pPr>
              <w:spacing w:line="360" w:lineRule="auto"/>
              <w:jc w:val="center"/>
              <w:rPr>
                <w:rFonts w:ascii="Arial" w:eastAsia="Arial" w:hAnsi="Arial" w:cs="Arial"/>
                <w:sz w:val="16"/>
                <w:szCs w:val="16"/>
              </w:rPr>
            </w:pPr>
          </w:p>
        </w:tc>
      </w:tr>
      <w:tr w:rsidR="00D86AFB" w:rsidRPr="00C25414" w14:paraId="6F7549D1" w14:textId="77777777" w:rsidTr="003F1063">
        <w:trPr>
          <w:gridAfter w:val="1"/>
          <w:wAfter w:w="30" w:type="dxa"/>
        </w:trPr>
        <w:tc>
          <w:tcPr>
            <w:tcW w:w="8617" w:type="dxa"/>
            <w:gridSpan w:val="2"/>
            <w:tcBorders>
              <w:top w:val="nil"/>
              <w:bottom w:val="nil"/>
            </w:tcBorders>
          </w:tcPr>
          <w:p w14:paraId="7D031295" w14:textId="77777777" w:rsidR="00E06A6D" w:rsidRPr="00873E1E" w:rsidRDefault="00E06A6D" w:rsidP="003F1063">
            <w:pPr>
              <w:ind w:left="4842"/>
              <w:jc w:val="both"/>
              <w:rPr>
                <w:rFonts w:ascii="Times New Roman" w:eastAsia="Times New Roman" w:hAnsi="Times New Roman" w:cs="Times New Roman"/>
                <w:sz w:val="18"/>
                <w:szCs w:val="18"/>
                <w:lang w:val="en-US"/>
              </w:rPr>
            </w:pPr>
          </w:p>
          <w:p w14:paraId="0FC68604" w14:textId="77777777" w:rsidR="00435C08" w:rsidRPr="00873E1E" w:rsidRDefault="00435C08" w:rsidP="00435C08">
            <w:pPr>
              <w:pStyle w:val="Ttulo2"/>
              <w:outlineLvl w:val="1"/>
              <w:rPr>
                <w:rFonts w:ascii="Arial" w:hAnsi="Arial" w:cs="Arial"/>
                <w:sz w:val="28"/>
                <w:szCs w:val="28"/>
                <w:lang w:val="en-US"/>
              </w:rPr>
            </w:pPr>
            <w:r w:rsidRPr="00873E1E">
              <w:rPr>
                <w:rFonts w:ascii="Arial" w:hAnsi="Arial" w:cs="Arial"/>
                <w:sz w:val="28"/>
                <w:szCs w:val="28"/>
                <w:lang w:val="en-US"/>
              </w:rPr>
              <w:t xml:space="preserve">La </w:t>
            </w:r>
            <w:proofErr w:type="spellStart"/>
            <w:r w:rsidRPr="00873E1E">
              <w:rPr>
                <w:rFonts w:ascii="Arial" w:hAnsi="Arial" w:cs="Arial"/>
                <w:sz w:val="28"/>
                <w:szCs w:val="28"/>
                <w:lang w:val="en-US"/>
              </w:rPr>
              <w:t>familia</w:t>
            </w:r>
            <w:proofErr w:type="spellEnd"/>
            <w:r w:rsidRPr="00873E1E">
              <w:rPr>
                <w:rFonts w:ascii="Arial" w:hAnsi="Arial" w:cs="Arial"/>
                <w:sz w:val="28"/>
                <w:szCs w:val="28"/>
                <w:lang w:val="en-US"/>
              </w:rPr>
              <w:t xml:space="preserve"> </w:t>
            </w:r>
            <w:proofErr w:type="spellStart"/>
            <w:r w:rsidRPr="00873E1E">
              <w:rPr>
                <w:rFonts w:ascii="Arial" w:hAnsi="Arial" w:cs="Arial"/>
                <w:sz w:val="28"/>
                <w:szCs w:val="28"/>
                <w:lang w:val="en-US"/>
              </w:rPr>
              <w:t>veterinaria</w:t>
            </w:r>
            <w:proofErr w:type="spellEnd"/>
            <w:r w:rsidRPr="00873E1E">
              <w:rPr>
                <w:rFonts w:ascii="Arial" w:hAnsi="Arial" w:cs="Arial"/>
                <w:sz w:val="28"/>
                <w:szCs w:val="28"/>
                <w:lang w:val="en-US"/>
              </w:rPr>
              <w:t xml:space="preserve"> se </w:t>
            </w:r>
            <w:proofErr w:type="spellStart"/>
            <w:r w:rsidRPr="00873E1E">
              <w:rPr>
                <w:rFonts w:ascii="Arial" w:hAnsi="Arial" w:cs="Arial"/>
                <w:sz w:val="28"/>
                <w:szCs w:val="28"/>
                <w:lang w:val="en-US"/>
              </w:rPr>
              <w:t>capacita</w:t>
            </w:r>
            <w:proofErr w:type="spellEnd"/>
            <w:r w:rsidRPr="00873E1E">
              <w:rPr>
                <w:rFonts w:ascii="Arial" w:hAnsi="Arial" w:cs="Arial"/>
                <w:sz w:val="28"/>
                <w:szCs w:val="28"/>
                <w:lang w:val="en-US"/>
              </w:rPr>
              <w:t xml:space="preserve"> </w:t>
            </w:r>
          </w:p>
          <w:p w14:paraId="20806085" w14:textId="77777777" w:rsidR="00D86AFB" w:rsidRPr="00873E1E" w:rsidRDefault="00435C08" w:rsidP="00435C08">
            <w:pPr>
              <w:pStyle w:val="Ttulo2"/>
              <w:outlineLvl w:val="1"/>
              <w:rPr>
                <w:rFonts w:ascii="Arial" w:hAnsi="Arial" w:cs="Arial"/>
                <w:sz w:val="28"/>
                <w:szCs w:val="28"/>
                <w:lang w:val="en-US"/>
              </w:rPr>
            </w:pPr>
            <w:r w:rsidRPr="00873E1E">
              <w:rPr>
                <w:rFonts w:ascii="Arial" w:hAnsi="Arial" w:cs="Arial"/>
                <w:sz w:val="28"/>
                <w:szCs w:val="28"/>
                <w:lang w:val="en-US"/>
              </w:rPr>
              <w:t>The veterinary family is getting trained</w:t>
            </w:r>
          </w:p>
          <w:p w14:paraId="104CDADF" w14:textId="68C674EC" w:rsidR="00424F24" w:rsidRPr="00873E1E" w:rsidRDefault="00424F24" w:rsidP="00424F24">
            <w:pPr>
              <w:rPr>
                <w:highlight w:val="yellow"/>
                <w:lang w:val="en-US"/>
              </w:rPr>
            </w:pPr>
          </w:p>
        </w:tc>
      </w:tr>
      <w:tr w:rsidR="00D86AFB" w:rsidRPr="00D83142" w14:paraId="3BA0B615" w14:textId="77777777" w:rsidTr="003F1063">
        <w:trPr>
          <w:gridAfter w:val="1"/>
          <w:wAfter w:w="30" w:type="dxa"/>
          <w:trHeight w:val="80"/>
        </w:trPr>
        <w:tc>
          <w:tcPr>
            <w:tcW w:w="8617" w:type="dxa"/>
            <w:gridSpan w:val="2"/>
            <w:tcBorders>
              <w:top w:val="nil"/>
              <w:bottom w:val="nil"/>
            </w:tcBorders>
          </w:tcPr>
          <w:p w14:paraId="43E73E32" w14:textId="77777777" w:rsidR="00435C08" w:rsidRPr="00435C08" w:rsidRDefault="00435C08" w:rsidP="00435C08">
            <w:pPr>
              <w:spacing w:line="360" w:lineRule="auto"/>
              <w:ind w:firstLine="709"/>
              <w:jc w:val="both"/>
              <w:rPr>
                <w:rFonts w:ascii="Times New Roman" w:eastAsia="Times New Roman" w:hAnsi="Times New Roman" w:cs="Times New Roman"/>
                <w:color w:val="000000"/>
                <w:sz w:val="20"/>
                <w:szCs w:val="20"/>
              </w:rPr>
            </w:pPr>
            <w:r w:rsidRPr="00435C08">
              <w:rPr>
                <w:rFonts w:ascii="Times New Roman" w:eastAsia="Times New Roman" w:hAnsi="Times New Roman" w:cs="Times New Roman"/>
                <w:color w:val="000000"/>
                <w:sz w:val="20"/>
                <w:szCs w:val="20"/>
              </w:rPr>
              <w:t>Una vez más nos encontramos la familia veterinaria en las 41 jornadas de capacitación del colegio médico veterinario de Córdoba, esta vez en el Hotel de los empleados del Banco Provincia de Buenos aires en la localidad serrana de Tanti.</w:t>
            </w:r>
          </w:p>
          <w:p w14:paraId="1949D65D" w14:textId="77777777" w:rsidR="00435C08" w:rsidRPr="00435C08" w:rsidRDefault="00435C08" w:rsidP="00435C08">
            <w:pPr>
              <w:spacing w:line="360" w:lineRule="auto"/>
              <w:ind w:firstLine="709"/>
              <w:jc w:val="both"/>
              <w:rPr>
                <w:rFonts w:ascii="Times New Roman" w:eastAsia="Times New Roman" w:hAnsi="Times New Roman" w:cs="Times New Roman"/>
                <w:color w:val="000000"/>
                <w:sz w:val="20"/>
                <w:szCs w:val="20"/>
              </w:rPr>
            </w:pPr>
            <w:r w:rsidRPr="00435C08">
              <w:rPr>
                <w:rFonts w:ascii="Times New Roman" w:eastAsia="Times New Roman" w:hAnsi="Times New Roman" w:cs="Times New Roman"/>
                <w:color w:val="000000"/>
                <w:sz w:val="20"/>
                <w:szCs w:val="20"/>
              </w:rPr>
              <w:t>Contamos con 7 salas simultáneas y de primer nivel, donde los médicos veterinarios y estudiantes de los últimos años de la carrera compartieron sapiencia en un ida y vuelta de cada sala.</w:t>
            </w:r>
          </w:p>
          <w:p w14:paraId="40B16B3A" w14:textId="77777777" w:rsidR="00435C08" w:rsidRPr="00435C08" w:rsidRDefault="00435C08" w:rsidP="00435C08">
            <w:pPr>
              <w:spacing w:line="360" w:lineRule="auto"/>
              <w:ind w:firstLine="709"/>
              <w:jc w:val="both"/>
              <w:rPr>
                <w:rFonts w:ascii="Times New Roman" w:eastAsia="Times New Roman" w:hAnsi="Times New Roman" w:cs="Times New Roman"/>
                <w:color w:val="000000"/>
                <w:sz w:val="20"/>
                <w:szCs w:val="20"/>
              </w:rPr>
            </w:pPr>
            <w:r w:rsidRPr="00435C08">
              <w:rPr>
                <w:rFonts w:ascii="Times New Roman" w:eastAsia="Times New Roman" w:hAnsi="Times New Roman" w:cs="Times New Roman"/>
                <w:color w:val="000000"/>
                <w:sz w:val="20"/>
                <w:szCs w:val="20"/>
              </w:rPr>
              <w:t xml:space="preserve">Nuestras jornadas se caracteriza por la camaradería donde los veterinarios se capacitan y las familias disfrutan de las hermosas instalaciones del hotel. </w:t>
            </w:r>
          </w:p>
          <w:p w14:paraId="1D37CA5F" w14:textId="77777777" w:rsidR="00435C08" w:rsidRDefault="00435C08" w:rsidP="00435C08">
            <w:pPr>
              <w:spacing w:line="360" w:lineRule="auto"/>
              <w:ind w:firstLine="709"/>
              <w:jc w:val="both"/>
              <w:rPr>
                <w:rFonts w:ascii="Times New Roman" w:eastAsia="Times New Roman" w:hAnsi="Times New Roman" w:cs="Times New Roman"/>
                <w:color w:val="000000"/>
                <w:sz w:val="20"/>
                <w:szCs w:val="20"/>
              </w:rPr>
            </w:pPr>
            <w:r w:rsidRPr="00435C08">
              <w:rPr>
                <w:rFonts w:ascii="Times New Roman" w:eastAsia="Times New Roman" w:hAnsi="Times New Roman" w:cs="Times New Roman"/>
                <w:color w:val="000000"/>
                <w:sz w:val="20"/>
                <w:szCs w:val="20"/>
              </w:rPr>
              <w:t>Dichas jornadas cuentan con el apoyo constante de empresas que nos acompañan y apoyan año tras año a las cuales agradecemos, pues sin ese</w:t>
            </w:r>
            <w:r>
              <w:rPr>
                <w:rFonts w:ascii="Times New Roman" w:eastAsia="Times New Roman" w:hAnsi="Times New Roman" w:cs="Times New Roman"/>
                <w:color w:val="000000"/>
                <w:sz w:val="20"/>
                <w:szCs w:val="20"/>
              </w:rPr>
              <w:t xml:space="preserve"> apoyo sería imposible realizar</w:t>
            </w:r>
            <w:r w:rsidRPr="00435C08">
              <w:rPr>
                <w:rFonts w:ascii="Times New Roman" w:eastAsia="Times New Roman" w:hAnsi="Times New Roman" w:cs="Times New Roman"/>
                <w:color w:val="000000"/>
                <w:sz w:val="20"/>
                <w:szCs w:val="20"/>
              </w:rPr>
              <w:t>las.</w:t>
            </w:r>
          </w:p>
          <w:p w14:paraId="40609458" w14:textId="77777777" w:rsidR="00435C08" w:rsidRPr="00435C08" w:rsidRDefault="00435C08" w:rsidP="00435C08">
            <w:pPr>
              <w:spacing w:line="360" w:lineRule="auto"/>
              <w:ind w:firstLine="709"/>
              <w:jc w:val="both"/>
              <w:rPr>
                <w:rFonts w:ascii="Times New Roman" w:eastAsia="Times New Roman" w:hAnsi="Times New Roman" w:cs="Times New Roman"/>
                <w:color w:val="000000"/>
                <w:sz w:val="20"/>
                <w:szCs w:val="20"/>
              </w:rPr>
            </w:pPr>
            <w:r w:rsidRPr="00435C08">
              <w:rPr>
                <w:rFonts w:ascii="Times New Roman" w:eastAsia="Times New Roman" w:hAnsi="Times New Roman" w:cs="Times New Roman"/>
                <w:color w:val="000000"/>
                <w:sz w:val="20"/>
                <w:szCs w:val="20"/>
              </w:rPr>
              <w:t xml:space="preserve">También destacar el trabajo en equipo, que se ve reflejado en el éxito de la misma, colegas trabajando genuinamente para otros colegas, hermoso equipo de trabajo al cual agradezco y felicito infinitamente. </w:t>
            </w:r>
          </w:p>
          <w:p w14:paraId="5427BC20" w14:textId="77777777" w:rsidR="00435C08" w:rsidRPr="00435C08" w:rsidRDefault="00435C08" w:rsidP="00435C08">
            <w:pPr>
              <w:spacing w:line="360" w:lineRule="auto"/>
              <w:ind w:firstLine="709"/>
              <w:jc w:val="both"/>
              <w:rPr>
                <w:rFonts w:ascii="Times New Roman" w:eastAsia="Times New Roman" w:hAnsi="Times New Roman" w:cs="Times New Roman"/>
                <w:color w:val="000000"/>
                <w:sz w:val="20"/>
                <w:szCs w:val="20"/>
              </w:rPr>
            </w:pPr>
            <w:r w:rsidRPr="00435C08">
              <w:rPr>
                <w:rFonts w:ascii="Times New Roman" w:eastAsia="Times New Roman" w:hAnsi="Times New Roman" w:cs="Times New Roman"/>
                <w:color w:val="000000"/>
                <w:sz w:val="20"/>
                <w:szCs w:val="20"/>
              </w:rPr>
              <w:t>Y no puedo dejar de mencionar QUE TENEMOS LA PROFESIÓN MAS LINDA DEL MUNDO. La que tenemos que engrandecer y cuidar y cuidarnos día tras día, valorarnos, ser empáticos entre nosotros y llevar esta bella profesión a lo más alto.</w:t>
            </w:r>
          </w:p>
          <w:p w14:paraId="1368EE65" w14:textId="31E4244A" w:rsidR="00435C08" w:rsidRPr="00435C08" w:rsidRDefault="00435C08" w:rsidP="00435C08">
            <w:pPr>
              <w:spacing w:line="360" w:lineRule="auto"/>
              <w:ind w:firstLine="709"/>
              <w:jc w:val="both"/>
              <w:rPr>
                <w:rFonts w:ascii="Times New Roman" w:eastAsia="Times New Roman" w:hAnsi="Times New Roman" w:cs="Times New Roman"/>
                <w:color w:val="000000"/>
                <w:sz w:val="20"/>
                <w:szCs w:val="20"/>
              </w:rPr>
            </w:pPr>
            <w:r w:rsidRPr="00435C08">
              <w:rPr>
                <w:rFonts w:ascii="Times New Roman" w:eastAsia="Times New Roman" w:hAnsi="Times New Roman" w:cs="Times New Roman"/>
                <w:color w:val="000000"/>
                <w:sz w:val="20"/>
                <w:szCs w:val="20"/>
              </w:rPr>
              <w:t>También contamos con la presentación de trabajos científicos, los mismos son evaluados por destacados docentes de nuestras 3 facultades de medicina veterinaria de la provincia, donde se evalúa cada trabajo e incentiva a los colegas a seguir investigando en cada rama de la profesión. Cabe destacar que también queremos premiar la excelencia académica, este es el segundo año que cada mejor promedio de nuestras facultades es invitado/as a nuestras jornadas a participar del acto inaugural como así también de las jornadas sin costo alguno.</w:t>
            </w:r>
          </w:p>
          <w:p w14:paraId="3B8E5935" w14:textId="77777777" w:rsidR="00435C08" w:rsidRPr="00435C08" w:rsidRDefault="00435C08" w:rsidP="00435C08">
            <w:pPr>
              <w:spacing w:line="360" w:lineRule="auto"/>
              <w:ind w:firstLine="709"/>
              <w:jc w:val="both"/>
              <w:rPr>
                <w:rFonts w:ascii="Times New Roman" w:eastAsia="Times New Roman" w:hAnsi="Times New Roman" w:cs="Times New Roman"/>
                <w:color w:val="000000"/>
                <w:sz w:val="20"/>
                <w:szCs w:val="20"/>
              </w:rPr>
            </w:pPr>
            <w:r w:rsidRPr="00435C08">
              <w:rPr>
                <w:rFonts w:ascii="Times New Roman" w:eastAsia="Times New Roman" w:hAnsi="Times New Roman" w:cs="Times New Roman"/>
                <w:color w:val="000000"/>
                <w:sz w:val="20"/>
                <w:szCs w:val="20"/>
              </w:rPr>
              <w:t>Vuelvo a destacar el trabajo en equipo que hace que año tras año más colegas de Argentina nos elijan para capacitarse, compartir, disfrutar.</w:t>
            </w:r>
          </w:p>
          <w:p w14:paraId="5F0108CA" w14:textId="77BBD88A" w:rsidR="00435C08" w:rsidRPr="00435C08" w:rsidRDefault="00435C08" w:rsidP="00435C08">
            <w:pPr>
              <w:spacing w:line="360" w:lineRule="auto"/>
              <w:ind w:firstLine="709"/>
              <w:jc w:val="both"/>
              <w:rPr>
                <w:rFonts w:ascii="Times New Roman" w:eastAsia="Times New Roman" w:hAnsi="Times New Roman" w:cs="Times New Roman"/>
                <w:color w:val="000000"/>
                <w:sz w:val="20"/>
                <w:szCs w:val="20"/>
              </w:rPr>
            </w:pPr>
            <w:r w:rsidRPr="00435C08">
              <w:rPr>
                <w:rFonts w:ascii="Times New Roman" w:eastAsia="Times New Roman" w:hAnsi="Times New Roman" w:cs="Times New Roman"/>
                <w:color w:val="000000"/>
                <w:sz w:val="20"/>
                <w:szCs w:val="20"/>
              </w:rPr>
              <w:lastRenderedPageBreak/>
              <w:t xml:space="preserve">Los esperamos nuevamente en el año 2025, el equipo ya se encuentra trabajando para recibirlos nuevamente, re doblando los esfuerzos para mejorar año tras año. </w:t>
            </w:r>
          </w:p>
          <w:p w14:paraId="47398E37" w14:textId="48D08B10" w:rsidR="0094083A" w:rsidRDefault="00435C08" w:rsidP="00E06A6D">
            <w:pPr>
              <w:spacing w:line="360" w:lineRule="auto"/>
              <w:ind w:firstLine="709"/>
              <w:jc w:val="both"/>
              <w:rPr>
                <w:rFonts w:ascii="Times New Roman" w:eastAsia="Times New Roman" w:hAnsi="Times New Roman" w:cs="Times New Roman"/>
                <w:color w:val="000000"/>
                <w:sz w:val="20"/>
                <w:szCs w:val="20"/>
              </w:rPr>
            </w:pPr>
            <w:r w:rsidRPr="00435C08">
              <w:rPr>
                <w:rFonts w:ascii="Times New Roman" w:eastAsia="Times New Roman" w:hAnsi="Times New Roman" w:cs="Times New Roman"/>
                <w:color w:val="000000"/>
                <w:sz w:val="20"/>
                <w:szCs w:val="20"/>
              </w:rPr>
              <w:t>Gracias.</w:t>
            </w:r>
          </w:p>
          <w:p w14:paraId="17448B4D" w14:textId="59C99F80" w:rsidR="003F1063" w:rsidRPr="00C72D38" w:rsidRDefault="0094083A" w:rsidP="00C25414">
            <w:pPr>
              <w:spacing w:line="360" w:lineRule="auto"/>
              <w:ind w:firstLine="709"/>
              <w:jc w:val="center"/>
              <w:rPr>
                <w:rFonts w:ascii="Times New Roman" w:eastAsia="Times New Roman" w:hAnsi="Times New Roman" w:cs="Times New Roman"/>
                <w:color w:val="000000"/>
                <w:sz w:val="20"/>
                <w:szCs w:val="20"/>
              </w:rPr>
            </w:pPr>
            <w:r>
              <w:rPr>
                <w:noProof/>
                <w:color w:val="000000"/>
                <w:sz w:val="20"/>
                <w:szCs w:val="20"/>
                <w:lang w:val="en-US" w:eastAsia="en-US"/>
              </w:rPr>
              <mc:AlternateContent>
                <mc:Choice Requires="wps">
                  <w:drawing>
                    <wp:anchor distT="0" distB="0" distL="114300" distR="114300" simplePos="0" relativeHeight="251662336" behindDoc="0" locked="0" layoutInCell="1" allowOverlap="1" wp14:anchorId="0ED8F54E" wp14:editId="37CA8A96">
                      <wp:simplePos x="0" y="0"/>
                      <wp:positionH relativeFrom="column">
                        <wp:posOffset>102870</wp:posOffset>
                      </wp:positionH>
                      <wp:positionV relativeFrom="paragraph">
                        <wp:posOffset>412115</wp:posOffset>
                      </wp:positionV>
                      <wp:extent cx="1352550" cy="619125"/>
                      <wp:effectExtent l="0" t="0" r="0" b="9525"/>
                      <wp:wrapNone/>
                      <wp:docPr id="9" name="Cuadro de texto 9"/>
                      <wp:cNvGraphicFramePr/>
                      <a:graphic xmlns:a="http://schemas.openxmlformats.org/drawingml/2006/main">
                        <a:graphicData uri="http://schemas.microsoft.com/office/word/2010/wordprocessingShape">
                          <wps:wsp>
                            <wps:cNvSpPr txBox="1"/>
                            <wps:spPr>
                              <a:xfrm>
                                <a:off x="0" y="0"/>
                                <a:ext cx="1352550" cy="619125"/>
                              </a:xfrm>
                              <a:prstGeom prst="rect">
                                <a:avLst/>
                              </a:prstGeom>
                              <a:solidFill>
                                <a:schemeClr val="lt1"/>
                              </a:solidFill>
                              <a:ln w="6350">
                                <a:noFill/>
                              </a:ln>
                            </wps:spPr>
                            <wps:txbx>
                              <w:txbxContent>
                                <w:p w14:paraId="30D6BE0A" w14:textId="3A0E89CC" w:rsidR="0094083A" w:rsidRDefault="0094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8F54E" id="_x0000_t202" coordsize="21600,21600" o:spt="202" path="m,l,21600r21600,l21600,xe">
                      <v:stroke joinstyle="miter"/>
                      <v:path gradientshapeok="t" o:connecttype="rect"/>
                    </v:shapetype>
                    <v:shape id="Cuadro de texto 9" o:spid="_x0000_s1027" type="#_x0000_t202" style="position:absolute;left:0;text-align:left;margin-left:8.1pt;margin-top:32.45pt;width:106.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" fillcolor="white [3201]" stroked="f" strokeweight=".5pt">
                      <v:textbox>
                        <w:txbxContent>
                          <w:p w14:paraId="30D6BE0A" w14:textId="3A0E89CC" w:rsidR="0094083A" w:rsidRDefault="0094083A"/>
                        </w:txbxContent>
                      </v:textbox>
                    </v:shape>
                  </w:pict>
                </mc:Fallback>
              </mc:AlternateContent>
            </w:r>
          </w:p>
        </w:tc>
      </w:tr>
    </w:tbl>
    <w:p w14:paraId="56D8EB38" w14:textId="44846C6A" w:rsidR="00D86AFB" w:rsidRPr="00C72D38" w:rsidRDefault="007858D2" w:rsidP="00090DA0">
      <w:pPr>
        <w:pBdr>
          <w:top w:val="nil"/>
          <w:left w:val="nil"/>
          <w:bottom w:val="nil"/>
          <w:right w:val="nil"/>
          <w:between w:val="nil"/>
        </w:pBdr>
        <w:shd w:val="clear" w:color="auto" w:fill="FFFFFF"/>
        <w:jc w:val="right"/>
        <w:rPr>
          <w:rFonts w:ascii="Arial" w:eastAsia="Arial" w:hAnsi="Arial" w:cs="Arial"/>
          <w:b/>
          <w:color w:val="000000"/>
          <w:sz w:val="22"/>
          <w:szCs w:val="22"/>
        </w:rPr>
      </w:pPr>
      <w:r>
        <w:rPr>
          <w:rFonts w:ascii="Arial" w:eastAsia="Arial" w:hAnsi="Arial" w:cs="Arial"/>
          <w:b/>
          <w:color w:val="000000"/>
          <w:sz w:val="22"/>
          <w:szCs w:val="22"/>
        </w:rPr>
        <w:lastRenderedPageBreak/>
        <w:t xml:space="preserve">                                                                                                </w:t>
      </w:r>
      <w:r w:rsidR="002F5CE2">
        <w:rPr>
          <w:rFonts w:ascii="Arial" w:eastAsia="Arial" w:hAnsi="Arial" w:cs="Arial"/>
          <w:b/>
          <w:color w:val="000000"/>
          <w:sz w:val="22"/>
          <w:szCs w:val="22"/>
        </w:rPr>
        <w:t xml:space="preserve">                                                                                                                                                                                                                                                                                                   </w:t>
      </w:r>
      <w:r w:rsidR="002F5CE2">
        <w:rPr>
          <w:color w:val="000000"/>
          <w:sz w:val="20"/>
          <w:szCs w:val="20"/>
        </w:rPr>
        <w:t xml:space="preserve">                                  </w:t>
      </w:r>
    </w:p>
    <w:p w14:paraId="576279E0" w14:textId="7AE652B3" w:rsidR="00C72D38" w:rsidRPr="0094433F" w:rsidRDefault="00E06A6D" w:rsidP="00090DA0">
      <w:pPr>
        <w:pStyle w:val="Sinespaciado"/>
        <w:jc w:val="center"/>
        <w:rPr>
          <w:rFonts w:ascii="Times New Roman" w:eastAsia="Times New Roman" w:hAnsi="Times New Roman" w:cs="Times New Roman"/>
          <w:color w:val="000000"/>
          <w:sz w:val="18"/>
          <w:szCs w:val="18"/>
          <w:lang w:val="es-ES" w:eastAsia="es-ES"/>
        </w:rPr>
      </w:pPr>
      <w:r>
        <w:rPr>
          <w:rFonts w:ascii="Times New Roman" w:eastAsia="Times New Roman" w:hAnsi="Times New Roman" w:cs="Times New Roman"/>
          <w:color w:val="000000"/>
          <w:sz w:val="18"/>
          <w:szCs w:val="18"/>
          <w:lang w:val="es-ES" w:eastAsia="es-ES"/>
        </w:rPr>
        <w:t xml:space="preserve">                                                                                                                           </w:t>
      </w:r>
      <w:r w:rsidR="001A4303">
        <w:rPr>
          <w:rFonts w:ascii="Times New Roman" w:eastAsia="Times New Roman" w:hAnsi="Times New Roman" w:cs="Times New Roman"/>
          <w:color w:val="000000"/>
          <w:sz w:val="18"/>
          <w:szCs w:val="18"/>
          <w:lang w:val="es-ES" w:eastAsia="es-ES"/>
        </w:rPr>
        <w:t xml:space="preserve">                    </w:t>
      </w:r>
      <w:r>
        <w:rPr>
          <w:rFonts w:ascii="Times New Roman" w:eastAsia="Times New Roman" w:hAnsi="Times New Roman" w:cs="Times New Roman"/>
          <w:color w:val="000000"/>
          <w:sz w:val="18"/>
          <w:szCs w:val="18"/>
          <w:lang w:val="es-ES" w:eastAsia="es-ES"/>
        </w:rPr>
        <w:t xml:space="preserve"> </w:t>
      </w:r>
      <w:r w:rsidR="00424F24">
        <w:rPr>
          <w:rFonts w:ascii="Times New Roman" w:eastAsia="Times New Roman" w:hAnsi="Times New Roman" w:cs="Times New Roman"/>
          <w:color w:val="000000"/>
          <w:sz w:val="18"/>
          <w:szCs w:val="18"/>
          <w:lang w:val="es-ES" w:eastAsia="es-ES"/>
        </w:rPr>
        <w:t xml:space="preserve">MV Natalia </w:t>
      </w:r>
      <w:r w:rsidR="00424F24" w:rsidRPr="00424F24">
        <w:rPr>
          <w:rFonts w:ascii="Times New Roman" w:eastAsia="Times New Roman" w:hAnsi="Times New Roman" w:cs="Times New Roman"/>
          <w:color w:val="000000"/>
          <w:sz w:val="18"/>
          <w:szCs w:val="18"/>
          <w:lang w:val="es-ES" w:eastAsia="es-ES"/>
        </w:rPr>
        <w:t>Elstner</w:t>
      </w:r>
      <w:r w:rsidR="00C72D38" w:rsidRPr="0094433F">
        <w:rPr>
          <w:rFonts w:ascii="Times New Roman" w:eastAsia="Times New Roman" w:hAnsi="Times New Roman" w:cs="Times New Roman"/>
          <w:noProof/>
          <w:color w:val="000000"/>
          <w:sz w:val="18"/>
          <w:szCs w:val="18"/>
          <w:lang w:val="en-US"/>
        </w:rPr>
        <w:drawing>
          <wp:inline distT="0" distB="0" distL="0" distR="0" wp14:anchorId="6A7A20BB" wp14:editId="3A5F2B85">
            <wp:extent cx="219075" cy="180975"/>
            <wp:effectExtent l="0" t="0" r="9525" b="9525"/>
            <wp:docPr id="39" name="image3.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39" name="image3.png">
                      <a:hlinkClick r:id="rId9"/>
                    </pic:cNvPr>
                    <pic:cNvPicPr preferRelativeResize="0"/>
                  </pic:nvPicPr>
                  <pic:blipFill>
                    <a:blip r:embed="rId10"/>
                    <a:srcRect/>
                    <a:stretch>
                      <a:fillRect/>
                    </a:stretch>
                  </pic:blipFill>
                  <pic:spPr>
                    <a:xfrm>
                      <a:off x="0" y="0"/>
                      <a:ext cx="221316" cy="182826"/>
                    </a:xfrm>
                    <a:prstGeom prst="rect">
                      <a:avLst/>
                    </a:prstGeom>
                    <a:ln/>
                  </pic:spPr>
                </pic:pic>
              </a:graphicData>
            </a:graphic>
          </wp:inline>
        </w:drawing>
      </w:r>
    </w:p>
    <w:p w14:paraId="7859CE8B" w14:textId="319CEACD" w:rsidR="00C72D38" w:rsidRPr="0094433F" w:rsidRDefault="001A4303" w:rsidP="001A4303">
      <w:pPr>
        <w:pStyle w:val="Sinespaciado"/>
        <w:ind w:right="662"/>
        <w:jc w:val="right"/>
        <w:rPr>
          <w:rFonts w:ascii="Times New Roman" w:eastAsia="Times New Roman" w:hAnsi="Times New Roman" w:cs="Times New Roman"/>
          <w:color w:val="000000"/>
          <w:sz w:val="18"/>
          <w:szCs w:val="18"/>
          <w:lang w:val="es-ES" w:eastAsia="es-ES"/>
        </w:rPr>
      </w:pPr>
      <w:r>
        <w:rPr>
          <w:rFonts w:ascii="Times New Roman" w:eastAsia="Times New Roman" w:hAnsi="Times New Roman" w:cs="Times New Roman"/>
          <w:color w:val="000000"/>
          <w:sz w:val="18"/>
          <w:szCs w:val="18"/>
          <w:lang w:val="es-ES" w:eastAsia="es-ES"/>
        </w:rPr>
        <w:t xml:space="preserve">     </w:t>
      </w:r>
      <w:r w:rsidR="00424F24">
        <w:rPr>
          <w:rFonts w:ascii="Times New Roman" w:eastAsia="Times New Roman" w:hAnsi="Times New Roman" w:cs="Times New Roman"/>
          <w:color w:val="000000"/>
          <w:sz w:val="18"/>
          <w:szCs w:val="18"/>
          <w:lang w:val="es-ES" w:eastAsia="es-ES"/>
        </w:rPr>
        <w:t>Presidenta Colegio Médico Veterinario de Córdoba</w:t>
      </w:r>
    </w:p>
    <w:p w14:paraId="339F2A4F" w14:textId="77777777" w:rsidR="001A4303" w:rsidRDefault="001A4303" w:rsidP="00E06A6D">
      <w:pPr>
        <w:pStyle w:val="Sinespaciado"/>
        <w:ind w:right="662"/>
        <w:jc w:val="right"/>
        <w:rPr>
          <w:lang w:val="es-ES" w:eastAsia="es-ES"/>
        </w:rPr>
      </w:pPr>
    </w:p>
    <w:p w14:paraId="7879CC44" w14:textId="6FCD55E3" w:rsidR="00C25414" w:rsidRDefault="00873E1E" w:rsidP="00E06A6D">
      <w:pPr>
        <w:pStyle w:val="Sinespaciado"/>
        <w:ind w:right="662"/>
        <w:jc w:val="right"/>
        <w:rPr>
          <w:rFonts w:ascii="Times New Roman" w:eastAsia="Times New Roman" w:hAnsi="Times New Roman" w:cs="Times New Roman"/>
          <w:color w:val="000000"/>
          <w:sz w:val="18"/>
          <w:szCs w:val="18"/>
          <w:lang w:val="es-ES" w:eastAsia="es-ES"/>
        </w:rPr>
      </w:pPr>
      <w:r w:rsidRPr="0094083A">
        <w:rPr>
          <w:noProof/>
          <w:lang w:val="en-US"/>
        </w:rPr>
        <mc:AlternateContent>
          <mc:Choice Requires="wps">
            <w:drawing>
              <wp:anchor distT="0" distB="0" distL="114300" distR="114300" simplePos="0" relativeHeight="251664384" behindDoc="0" locked="0" layoutInCell="1" hidden="0" allowOverlap="1" wp14:anchorId="04D09355" wp14:editId="5DEE029D">
                <wp:simplePos x="0" y="0"/>
                <wp:positionH relativeFrom="rightMargin">
                  <wp:posOffset>59690</wp:posOffset>
                </wp:positionH>
                <wp:positionV relativeFrom="paragraph">
                  <wp:posOffset>7000240</wp:posOffset>
                </wp:positionV>
                <wp:extent cx="457200" cy="395785"/>
                <wp:effectExtent l="0" t="0" r="19050" b="23495"/>
                <wp:wrapNone/>
                <wp:docPr id="2" name="Rectángulo 2"/>
                <wp:cNvGraphicFramePr/>
                <a:graphic xmlns:a="http://schemas.openxmlformats.org/drawingml/2006/main">
                  <a:graphicData uri="http://schemas.microsoft.com/office/word/2010/wordprocessingShape">
                    <wps:wsp>
                      <wps:cNvSpPr/>
                      <wps:spPr>
                        <a:xfrm>
                          <a:off x="0" y="0"/>
                          <a:ext cx="457200" cy="395785"/>
                        </a:xfrm>
                        <a:prstGeom prst="rect">
                          <a:avLst/>
                        </a:prstGeom>
                        <a:solidFill>
                          <a:srgbClr val="9B5A1A"/>
                        </a:solidFill>
                        <a:ln w="9525" cap="flat" cmpd="sng">
                          <a:solidFill>
                            <a:srgbClr val="366092"/>
                          </a:solidFill>
                          <a:prstDash val="solid"/>
                          <a:round/>
                          <a:headEnd type="none" w="sm" len="sm"/>
                          <a:tailEnd type="none" w="sm" len="sm"/>
                        </a:ln>
                      </wps:spPr>
                      <wps:txbx>
                        <w:txbxContent>
                          <w:p w14:paraId="02F42844" w14:textId="582C6737" w:rsidR="00873E1E" w:rsidRPr="00DC4EA4" w:rsidRDefault="00873E1E" w:rsidP="00873E1E">
                            <w:pPr>
                              <w:jc w:val="center"/>
                              <w:textDirection w:val="btLr"/>
                            </w:pPr>
                            <w:r>
                              <w:rPr>
                                <w:b/>
                                <w:color w:val="FFFFFF"/>
                              </w:rPr>
                              <w:t>02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4D09355" id="Rectángulo 2" o:spid="_x0000_s1028" style="position:absolute;left:0;text-align:left;margin-left:4.7pt;margin-top:551.2pt;width:36pt;height:31.1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" fillcolor="#9b5a1a" strokecolor="#366092">
                <v:stroke startarrowwidth="narrow" startarrowlength="short" endarrowwidth="narrow" endarrowlength="short" joinstyle="round"/>
                <v:textbox inset="2.53958mm,1.2694mm,2.53958mm,1.2694mm">
                  <w:txbxContent>
                    <w:p w14:paraId="02F42844" w14:textId="582C6737" w:rsidR="00873E1E" w:rsidRPr="00DC4EA4" w:rsidRDefault="00873E1E" w:rsidP="00873E1E">
                      <w:pPr>
                        <w:jc w:val="center"/>
                        <w:textDirection w:val="btLr"/>
                      </w:pPr>
                      <w:r>
                        <w:rPr>
                          <w:b/>
                          <w:color w:val="FFFFFF"/>
                        </w:rPr>
                        <w:t>02</w:t>
                      </w:r>
                    </w:p>
                  </w:txbxContent>
                </v:textbox>
                <w10:wrap anchorx="margin"/>
              </v:rect>
            </w:pict>
          </mc:Fallback>
        </mc:AlternateContent>
      </w:r>
      <w:r w:rsidR="00B74C60">
        <w:rPr>
          <w:lang w:val="es-ES" w:eastAsia="es-ES"/>
        </w:rPr>
        <w:t xml:space="preserve">   </w:t>
      </w:r>
      <w:bookmarkStart w:id="2" w:name="_GoBack"/>
      <w:bookmarkEnd w:id="2"/>
      <w:r w:rsidR="00424F24" w:rsidRPr="0094083A">
        <w:rPr>
          <w:noProof/>
          <w:lang w:val="en-US"/>
        </w:rPr>
        <w:drawing>
          <wp:inline distT="0" distB="0" distL="0" distR="0" wp14:anchorId="5669C51F" wp14:editId="4BD2E662">
            <wp:extent cx="1085850" cy="5201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6552" cy="520449"/>
                    </a:xfrm>
                    <a:prstGeom prst="rect">
                      <a:avLst/>
                    </a:prstGeom>
                    <a:noFill/>
                    <a:ln>
                      <a:noFill/>
                    </a:ln>
                  </pic:spPr>
                </pic:pic>
              </a:graphicData>
            </a:graphic>
          </wp:inline>
        </w:drawing>
      </w:r>
      <w:r w:rsidR="0094433F" w:rsidRPr="00D83142">
        <w:rPr>
          <w:lang w:val="es-ES" w:eastAsia="es-ES"/>
        </w:rPr>
        <w:t xml:space="preserve">                                                                                                     </w:t>
      </w:r>
    </w:p>
    <w:p w14:paraId="17667115" w14:textId="77777777" w:rsidR="00C25414" w:rsidRPr="00C25414" w:rsidRDefault="00C25414" w:rsidP="00C25414"/>
    <w:p w14:paraId="19DEABBE" w14:textId="77777777" w:rsidR="00C25414" w:rsidRPr="00C25414" w:rsidRDefault="00C25414" w:rsidP="00C25414"/>
    <w:p w14:paraId="5FDB31B8" w14:textId="77777777" w:rsidR="00C25414" w:rsidRPr="00C25414" w:rsidRDefault="00C25414" w:rsidP="00C25414"/>
    <w:p w14:paraId="22D64A31" w14:textId="77777777" w:rsidR="00C25414" w:rsidRPr="00C25414" w:rsidRDefault="00C25414" w:rsidP="00C25414"/>
    <w:p w14:paraId="306208C7" w14:textId="77777777" w:rsidR="00C25414" w:rsidRPr="00C25414" w:rsidRDefault="00C25414" w:rsidP="00C25414"/>
    <w:p w14:paraId="1FBC1EE9" w14:textId="2FF9CA4E" w:rsidR="00B74C60" w:rsidRDefault="00B74C60" w:rsidP="00C25414"/>
    <w:p w14:paraId="1B7095D7" w14:textId="77777777" w:rsidR="00B74C60" w:rsidRPr="00B74C60" w:rsidRDefault="00B74C60" w:rsidP="00B74C60"/>
    <w:p w14:paraId="7D9F150D" w14:textId="77777777" w:rsidR="00B74C60" w:rsidRPr="00B74C60" w:rsidRDefault="00B74C60" w:rsidP="00B74C60"/>
    <w:p w14:paraId="65EA48BE" w14:textId="77777777" w:rsidR="00B74C60" w:rsidRPr="00B74C60" w:rsidRDefault="00B74C60" w:rsidP="00B74C60"/>
    <w:p w14:paraId="4FC4DE77" w14:textId="77777777" w:rsidR="00B74C60" w:rsidRPr="00B74C60" w:rsidRDefault="00B74C60" w:rsidP="00B74C60"/>
    <w:p w14:paraId="1F28BF65" w14:textId="77777777" w:rsidR="00B74C60" w:rsidRPr="00B74C60" w:rsidRDefault="00B74C60" w:rsidP="00B74C60"/>
    <w:sectPr w:rsidR="00B74C60" w:rsidRPr="00B74C60" w:rsidSect="00B932C1">
      <w:headerReference w:type="even" r:id="rId12"/>
      <w:headerReference w:type="default" r:id="rId13"/>
      <w:footerReference w:type="default" r:id="rId14"/>
      <w:headerReference w:type="first" r:id="rId15"/>
      <w:footerReference w:type="first" r:id="rId16"/>
      <w:type w:val="continuous"/>
      <w:pgSz w:w="11906" w:h="16838"/>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EA7BE" w14:textId="77777777" w:rsidR="002974A3" w:rsidRDefault="002974A3">
      <w:r>
        <w:separator/>
      </w:r>
    </w:p>
  </w:endnote>
  <w:endnote w:type="continuationSeparator" w:id="0">
    <w:p w14:paraId="3ADDDC01" w14:textId="77777777" w:rsidR="002974A3" w:rsidRDefault="0029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DINMittelschrif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7F56" w14:textId="77777777" w:rsidR="00D86AFB" w:rsidRDefault="00D86AFB">
    <w:pPr>
      <w:widowControl w:val="0"/>
      <w:pBdr>
        <w:top w:val="nil"/>
        <w:left w:val="nil"/>
        <w:bottom w:val="nil"/>
        <w:right w:val="nil"/>
        <w:between w:val="nil"/>
      </w:pBdr>
      <w:spacing w:line="276" w:lineRule="auto"/>
      <w:rPr>
        <w:color w:val="000000"/>
      </w:rPr>
    </w:pPr>
  </w:p>
  <w:tbl>
    <w:tblPr>
      <w:tblStyle w:val="a6"/>
      <w:tblW w:w="8123" w:type="dxa"/>
      <w:tblInd w:w="0" w:type="dxa"/>
      <w:tblLayout w:type="fixed"/>
      <w:tblLook w:val="0400" w:firstRow="0" w:lastRow="0" w:firstColumn="0" w:lastColumn="0" w:noHBand="0" w:noVBand="1"/>
    </w:tblPr>
    <w:tblGrid>
      <w:gridCol w:w="8123"/>
    </w:tblGrid>
    <w:tr w:rsidR="009E511A" w:rsidRPr="00E06A6D" w14:paraId="7ABCE501" w14:textId="77777777" w:rsidTr="009E511A">
      <w:tc>
        <w:tcPr>
          <w:tcW w:w="8123" w:type="dxa"/>
          <w:tcBorders>
            <w:top w:val="single" w:sz="4" w:space="0" w:color="000000"/>
          </w:tcBorders>
          <w:shd w:val="clear" w:color="auto" w:fill="auto"/>
        </w:tcPr>
        <w:p w14:paraId="03ACF97C" w14:textId="0700851F" w:rsidR="009E511A" w:rsidRPr="00E06A6D" w:rsidRDefault="00E06A6D">
          <w:pPr>
            <w:pBdr>
              <w:top w:val="nil"/>
              <w:left w:val="nil"/>
              <w:bottom w:val="nil"/>
              <w:right w:val="nil"/>
              <w:between w:val="nil"/>
            </w:pBdr>
            <w:tabs>
              <w:tab w:val="center" w:pos="4419"/>
              <w:tab w:val="right" w:pos="8838"/>
            </w:tabs>
            <w:jc w:val="both"/>
            <w:rPr>
              <w:rFonts w:ascii="Arial" w:eastAsia="Arial" w:hAnsi="Arial" w:cs="Arial"/>
              <w:color w:val="000000"/>
              <w:sz w:val="16"/>
              <w:szCs w:val="16"/>
              <w:lang w:val="en-US"/>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Bº Gral. Paz. X5004FXS. Córdoba. Argentina. Tel.: (54) 351 4517299 / Correo: methodo@ucc.edu.ar / Web: methodo.ucc.edu.ar | EDITORIAL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BC2D52">
            <w:rPr>
              <w:rFonts w:ascii="Arial" w:eastAsia="Arial" w:hAnsi="Arial" w:cs="Arial"/>
              <w:color w:val="000000"/>
              <w:sz w:val="16"/>
              <w:szCs w:val="16"/>
            </w:rPr>
            <w:t>4</w:t>
          </w:r>
          <w:r>
            <w:rPr>
              <w:rFonts w:ascii="Arial" w:eastAsia="Arial" w:hAnsi="Arial" w:cs="Arial"/>
              <w:color w:val="000000"/>
              <w:sz w:val="16"/>
              <w:szCs w:val="16"/>
            </w:rPr>
            <w:t>;</w:t>
          </w:r>
          <w:r w:rsidR="00BC2D52">
            <w:rPr>
              <w:rFonts w:ascii="Arial" w:eastAsia="Arial" w:hAnsi="Arial" w:cs="Arial"/>
              <w:color w:val="000000"/>
              <w:sz w:val="16"/>
              <w:szCs w:val="16"/>
            </w:rPr>
            <w:t>9</w:t>
          </w:r>
          <w:r>
            <w:rPr>
              <w:rFonts w:ascii="Arial" w:eastAsia="Arial" w:hAnsi="Arial" w:cs="Arial"/>
              <w:color w:val="000000"/>
              <w:sz w:val="16"/>
              <w:szCs w:val="16"/>
            </w:rPr>
            <w:t>(</w:t>
          </w:r>
          <w:r w:rsidR="00BC2D52">
            <w:rPr>
              <w:rFonts w:ascii="Arial" w:eastAsia="Arial" w:hAnsi="Arial" w:cs="Arial"/>
              <w:color w:val="000000"/>
              <w:sz w:val="16"/>
              <w:szCs w:val="16"/>
            </w:rPr>
            <w:t>2</w:t>
          </w:r>
          <w:r>
            <w:rPr>
              <w:rFonts w:ascii="Arial" w:eastAsia="Arial" w:hAnsi="Arial" w:cs="Arial"/>
              <w:color w:val="000000"/>
              <w:sz w:val="16"/>
              <w:szCs w:val="16"/>
            </w:rPr>
            <w:t>):S</w:t>
          </w:r>
          <w:r w:rsidR="001768F3">
            <w:rPr>
              <w:rFonts w:ascii="Arial" w:eastAsia="Arial" w:hAnsi="Arial" w:cs="Arial"/>
              <w:color w:val="000000"/>
              <w:sz w:val="16"/>
              <w:szCs w:val="16"/>
            </w:rPr>
            <w:t xml:space="preserve"> </w:t>
          </w:r>
          <w:r w:rsidR="0094083A">
            <w:rPr>
              <w:rFonts w:ascii="Arial" w:eastAsia="Arial" w:hAnsi="Arial" w:cs="Arial"/>
              <w:color w:val="000000"/>
              <w:sz w:val="16"/>
              <w:szCs w:val="16"/>
            </w:rPr>
            <w:t>01-</w:t>
          </w:r>
          <w:r w:rsidR="00183F6F">
            <w:rPr>
              <w:rFonts w:ascii="Arial" w:eastAsia="Arial" w:hAnsi="Arial" w:cs="Arial"/>
              <w:color w:val="000000"/>
              <w:sz w:val="16"/>
              <w:szCs w:val="16"/>
            </w:rPr>
            <w:t>02</w:t>
          </w:r>
          <w:r w:rsidR="0094083A">
            <w:rPr>
              <w:rFonts w:ascii="Arial" w:eastAsia="Arial" w:hAnsi="Arial" w:cs="Arial"/>
              <w:color w:val="000000"/>
              <w:sz w:val="16"/>
              <w:szCs w:val="16"/>
            </w:rPr>
            <w:t>.</w:t>
          </w:r>
        </w:p>
      </w:tc>
    </w:tr>
  </w:tbl>
  <w:p w14:paraId="3BAA4D9A" w14:textId="77777777" w:rsidR="00D86AFB" w:rsidRPr="00E06A6D" w:rsidRDefault="00D86AFB">
    <w:pPr>
      <w:pBdr>
        <w:top w:val="nil"/>
        <w:left w:val="nil"/>
        <w:bottom w:val="nil"/>
        <w:right w:val="nil"/>
        <w:between w:val="nil"/>
      </w:pBdr>
      <w:tabs>
        <w:tab w:val="center" w:pos="4419"/>
        <w:tab w:val="right" w:pos="8838"/>
      </w:tabs>
      <w:rPr>
        <w:color w:val="00000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84E4" w14:textId="77777777" w:rsidR="00E06A6D" w:rsidRDefault="00E06A6D" w:rsidP="00E06A6D">
    <w:pPr>
      <w:widowControl w:val="0"/>
      <w:pBdr>
        <w:top w:val="nil"/>
        <w:left w:val="nil"/>
        <w:bottom w:val="nil"/>
        <w:right w:val="nil"/>
        <w:between w:val="nil"/>
      </w:pBdr>
      <w:spacing w:line="276" w:lineRule="auto"/>
      <w:rPr>
        <w:color w:val="000000"/>
      </w:rPr>
    </w:pPr>
  </w:p>
  <w:tbl>
    <w:tblPr>
      <w:tblStyle w:val="a4"/>
      <w:tblW w:w="7790" w:type="dxa"/>
      <w:tblInd w:w="0" w:type="dxa"/>
      <w:tblLayout w:type="fixed"/>
      <w:tblLook w:val="0400" w:firstRow="0" w:lastRow="0" w:firstColumn="0" w:lastColumn="0" w:noHBand="0" w:noVBand="1"/>
    </w:tblPr>
    <w:tblGrid>
      <w:gridCol w:w="7790"/>
    </w:tblGrid>
    <w:tr w:rsidR="00E06A6D" w14:paraId="68F03F21" w14:textId="77777777" w:rsidTr="00E84985">
      <w:trPr>
        <w:trHeight w:val="962"/>
      </w:trPr>
      <w:tc>
        <w:tcPr>
          <w:tcW w:w="7790" w:type="dxa"/>
          <w:tcBorders>
            <w:top w:val="single" w:sz="4" w:space="0" w:color="000000"/>
          </w:tcBorders>
        </w:tcPr>
        <w:p w14:paraId="78C2EC4D" w14:textId="587BAFC6" w:rsidR="00E06A6D" w:rsidRDefault="00E06A6D" w:rsidP="00424F24">
          <w:pPr>
            <w:pBdr>
              <w:top w:val="nil"/>
              <w:left w:val="nil"/>
              <w:bottom w:val="nil"/>
              <w:right w:val="nil"/>
              <w:between w:val="nil"/>
            </w:pBdr>
            <w:tabs>
              <w:tab w:val="center" w:pos="4419"/>
              <w:tab w:val="right" w:pos="8838"/>
            </w:tabs>
            <w:jc w:val="both"/>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Facultad de Medicina. Universidad Católica de Córdoba. Jacinto Ríos 571 Bº Gral. Paz. X5004FXS. Córdoba. Argentina. Tel.: (54) 351 4517299 / Correo: methodo@ucc.edu.ar / Web: methodo.ucc.edu.ar | EDITORIAL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424F24">
            <w:rPr>
              <w:rFonts w:ascii="Arial" w:eastAsia="Arial" w:hAnsi="Arial" w:cs="Arial"/>
              <w:color w:val="000000"/>
              <w:sz w:val="16"/>
              <w:szCs w:val="16"/>
            </w:rPr>
            <w:t>4;9(2</w:t>
          </w:r>
          <w:r>
            <w:rPr>
              <w:rFonts w:ascii="Arial" w:eastAsia="Arial" w:hAnsi="Arial" w:cs="Arial"/>
              <w:color w:val="000000"/>
              <w:sz w:val="16"/>
              <w:szCs w:val="16"/>
            </w:rPr>
            <w:t>):S</w:t>
          </w:r>
          <w:r w:rsidR="001768F3">
            <w:rPr>
              <w:rFonts w:ascii="Arial" w:eastAsia="Arial" w:hAnsi="Arial" w:cs="Arial"/>
              <w:color w:val="000000"/>
              <w:sz w:val="16"/>
              <w:szCs w:val="16"/>
            </w:rPr>
            <w:t xml:space="preserve"> </w:t>
          </w:r>
          <w:r w:rsidR="00183F6F">
            <w:rPr>
              <w:rFonts w:ascii="Arial" w:eastAsia="Arial" w:hAnsi="Arial" w:cs="Arial"/>
              <w:color w:val="000000"/>
              <w:sz w:val="16"/>
              <w:szCs w:val="16"/>
            </w:rPr>
            <w:t>01</w:t>
          </w:r>
          <w:r w:rsidR="0094083A">
            <w:rPr>
              <w:rFonts w:ascii="Arial" w:eastAsia="Arial" w:hAnsi="Arial" w:cs="Arial"/>
              <w:color w:val="000000"/>
              <w:sz w:val="16"/>
              <w:szCs w:val="16"/>
            </w:rPr>
            <w:t>-02.</w:t>
          </w:r>
        </w:p>
      </w:tc>
    </w:tr>
  </w:tbl>
  <w:p w14:paraId="4589382A" w14:textId="77777777" w:rsidR="00E06A6D" w:rsidRDefault="00E06A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30688" w14:textId="77777777" w:rsidR="002974A3" w:rsidRDefault="002974A3">
      <w:r>
        <w:separator/>
      </w:r>
    </w:p>
  </w:footnote>
  <w:footnote w:type="continuationSeparator" w:id="0">
    <w:p w14:paraId="166B415B" w14:textId="77777777" w:rsidR="002974A3" w:rsidRDefault="0029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474C" w14:textId="0EAA6240" w:rsidR="00D86AFB" w:rsidRDefault="002974A3">
    <w:pPr>
      <w:pBdr>
        <w:top w:val="nil"/>
        <w:left w:val="nil"/>
        <w:bottom w:val="nil"/>
        <w:right w:val="nil"/>
        <w:between w:val="nil"/>
      </w:pBdr>
      <w:tabs>
        <w:tab w:val="center" w:pos="4419"/>
        <w:tab w:val="right" w:pos="8838"/>
      </w:tabs>
      <w:rPr>
        <w:color w:val="000000"/>
      </w:rPr>
    </w:pPr>
    <w:r>
      <w:rPr>
        <w:noProof/>
      </w:rPr>
      <w:pict w14:anchorId="67284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8.35pt;height:97.85pt;rotation:315;z-index:-251655168;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5BEE" w14:textId="6BA823CF" w:rsidR="00D86AFB" w:rsidRPr="00424F24" w:rsidRDefault="00424F24" w:rsidP="00424F24">
    <w:pPr>
      <w:jc w:val="both"/>
      <w:rPr>
        <w:rFonts w:ascii="Arial" w:eastAsia="Arial" w:hAnsi="Arial" w:cs="Arial"/>
        <w:i/>
        <w:sz w:val="16"/>
        <w:szCs w:val="16"/>
      </w:rPr>
    </w:pPr>
    <w:r>
      <w:rPr>
        <w:rFonts w:ascii="Arial" w:eastAsia="Arial" w:hAnsi="Arial" w:cs="Arial"/>
        <w:sz w:val="16"/>
        <w:szCs w:val="16"/>
      </w:rPr>
      <w:t>Elstner N</w:t>
    </w:r>
    <w:r w:rsidR="00E06A6D" w:rsidRPr="00E06A6D">
      <w:rPr>
        <w:rFonts w:ascii="Arial" w:eastAsia="Arial" w:hAnsi="Arial" w:cs="Arial"/>
        <w:sz w:val="16"/>
        <w:szCs w:val="16"/>
      </w:rPr>
      <w:t xml:space="preserve">. </w:t>
    </w:r>
    <w:r w:rsidRPr="00424F24">
      <w:rPr>
        <w:rFonts w:ascii="Arial" w:eastAsia="Arial" w:hAnsi="Arial" w:cs="Arial"/>
        <w:i/>
        <w:sz w:val="16"/>
        <w:szCs w:val="16"/>
      </w:rPr>
      <w:t>La familia veterinaria se capacita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AF6E" w14:textId="34D7292C" w:rsidR="00D86AFB" w:rsidRDefault="00B932C1" w:rsidP="00B932C1">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2DA5A1D5" wp14:editId="463E42D1">
          <wp:extent cx="4412213" cy="1276340"/>
          <wp:effectExtent l="0" t="0" r="0" b="0"/>
          <wp:docPr id="6"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412213" cy="127634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FB"/>
    <w:rsid w:val="0000438A"/>
    <w:rsid w:val="0007244A"/>
    <w:rsid w:val="00090DA0"/>
    <w:rsid w:val="001768F3"/>
    <w:rsid w:val="00183F6F"/>
    <w:rsid w:val="001A0F32"/>
    <w:rsid w:val="001A4303"/>
    <w:rsid w:val="001D6839"/>
    <w:rsid w:val="00203DE9"/>
    <w:rsid w:val="00265D13"/>
    <w:rsid w:val="0027642B"/>
    <w:rsid w:val="002974A3"/>
    <w:rsid w:val="002B6F01"/>
    <w:rsid w:val="002F2328"/>
    <w:rsid w:val="002F5CE2"/>
    <w:rsid w:val="003913C9"/>
    <w:rsid w:val="003B5B9B"/>
    <w:rsid w:val="003D0793"/>
    <w:rsid w:val="003F1063"/>
    <w:rsid w:val="004025E1"/>
    <w:rsid w:val="00424F24"/>
    <w:rsid w:val="00426BB5"/>
    <w:rsid w:val="00435C08"/>
    <w:rsid w:val="004A09E9"/>
    <w:rsid w:val="004A6380"/>
    <w:rsid w:val="004D5438"/>
    <w:rsid w:val="005179E0"/>
    <w:rsid w:val="005F1DB0"/>
    <w:rsid w:val="00721E00"/>
    <w:rsid w:val="007858D2"/>
    <w:rsid w:val="0079743D"/>
    <w:rsid w:val="00873E1E"/>
    <w:rsid w:val="008B0D17"/>
    <w:rsid w:val="008C5051"/>
    <w:rsid w:val="008F26B8"/>
    <w:rsid w:val="00930A9A"/>
    <w:rsid w:val="0094083A"/>
    <w:rsid w:val="0094433F"/>
    <w:rsid w:val="009E511A"/>
    <w:rsid w:val="009E5E1E"/>
    <w:rsid w:val="00AC48EB"/>
    <w:rsid w:val="00AE4B49"/>
    <w:rsid w:val="00B33FD7"/>
    <w:rsid w:val="00B5052E"/>
    <w:rsid w:val="00B74C60"/>
    <w:rsid w:val="00B85BA2"/>
    <w:rsid w:val="00B932C1"/>
    <w:rsid w:val="00BA4F35"/>
    <w:rsid w:val="00BC2D52"/>
    <w:rsid w:val="00C14D2B"/>
    <w:rsid w:val="00C25414"/>
    <w:rsid w:val="00C401BC"/>
    <w:rsid w:val="00C41C81"/>
    <w:rsid w:val="00C52C32"/>
    <w:rsid w:val="00C72D38"/>
    <w:rsid w:val="00D029AC"/>
    <w:rsid w:val="00D71259"/>
    <w:rsid w:val="00D71F48"/>
    <w:rsid w:val="00D83142"/>
    <w:rsid w:val="00D86AFB"/>
    <w:rsid w:val="00DC68EE"/>
    <w:rsid w:val="00DE54C4"/>
    <w:rsid w:val="00E06A6D"/>
    <w:rsid w:val="00E226D7"/>
    <w:rsid w:val="00E40555"/>
    <w:rsid w:val="00E8453A"/>
    <w:rsid w:val="00EB518F"/>
    <w:rsid w:val="00EC633C"/>
    <w:rsid w:val="00F2705A"/>
    <w:rsid w:val="00FF35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68026F"/>
  <w15:docId w15:val="{BC319FC5-8D95-451B-BC6E-D0077DFE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A6D"/>
    <w:rPr>
      <w:lang w:eastAsia="es-ES"/>
    </w:rPr>
  </w:style>
  <w:style w:type="paragraph" w:styleId="Ttulo1">
    <w:name w:val="heading 1"/>
    <w:aliases w:val="Sección"/>
    <w:basedOn w:val="Normal"/>
    <w:next w:val="Normal"/>
    <w:link w:val="Ttulo1Car"/>
    <w:uiPriority w:val="9"/>
    <w:qFormat/>
    <w:rsid w:val="00D77054"/>
    <w:pPr>
      <w:keepNext/>
      <w:spacing w:before="240" w:after="60"/>
      <w:outlineLvl w:val="0"/>
    </w:pPr>
    <w:rPr>
      <w:rFonts w:ascii="Cambria" w:hAnsi="Cambria"/>
      <w:b/>
      <w:bCs/>
      <w:kern w:val="32"/>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D1CC8"/>
    <w:pPr>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D77054"/>
    <w:rPr>
      <w:rFonts w:ascii="Cambria" w:eastAsia="Times New Roman" w:hAnsi="Cambria" w:cs="Times New Roman"/>
      <w:b/>
      <w:bCs/>
      <w:kern w:val="32"/>
      <w:sz w:val="32"/>
      <w:szCs w:val="32"/>
      <w:lang w:val="es-ES" w:eastAsia="es-ES"/>
    </w:rPr>
  </w:style>
  <w:style w:type="character" w:styleId="nfasis">
    <w:name w:val="Emphasis"/>
    <w:uiPriority w:val="20"/>
    <w:qFormat/>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uiPriority w:val="99"/>
    <w:rsid w:val="006A6ECE"/>
  </w:style>
  <w:style w:type="table" w:customStyle="1" w:styleId="Tablaconcuadrcula1">
    <w:name w:val="Tabla con cuadrícula1"/>
    <w:basedOn w:val="Tablanormal"/>
    <w:next w:val="Tablaconcuadrcula"/>
    <w:uiPriority w:val="59"/>
    <w:rsid w:val="004478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4784C"/>
    <w:pPr>
      <w:ind w:left="720"/>
      <w:contextualSpacing/>
    </w:pPr>
  </w:style>
  <w:style w:type="character" w:styleId="Hipervnculo">
    <w:name w:val="Hyperlink"/>
    <w:basedOn w:val="Fuentedeprrafopredeter"/>
    <w:uiPriority w:val="99"/>
    <w:rsid w:val="00446745"/>
    <w:rPr>
      <w:color w:val="0000FF" w:themeColor="hyperlink"/>
      <w:u w:val="single"/>
    </w:rPr>
  </w:style>
  <w:style w:type="paragraph" w:customStyle="1" w:styleId="Default">
    <w:name w:val="Default"/>
    <w:rsid w:val="007F6D90"/>
    <w:pPr>
      <w:autoSpaceDE w:val="0"/>
      <w:autoSpaceDN w:val="0"/>
      <w:adjustRightInd w:val="0"/>
    </w:pPr>
    <w:rPr>
      <w:rFonts w:ascii="DINMittelschrift" w:eastAsiaTheme="minorHAnsi" w:hAnsi="DINMittelschrift" w:cs="DINMittelschrift"/>
      <w:color w:val="000000"/>
      <w:lang w:eastAsia="en-US"/>
    </w:rPr>
  </w:style>
  <w:style w:type="character" w:styleId="Textoennegrita">
    <w:name w:val="Strong"/>
    <w:basedOn w:val="Fuentedeprrafopredeter"/>
    <w:uiPriority w:val="99"/>
    <w:qFormat/>
    <w:rsid w:val="00752AFB"/>
    <w:rPr>
      <w:b/>
      <w:bCs/>
    </w:rPr>
  </w:style>
  <w:style w:type="character" w:customStyle="1" w:styleId="TtuloCar">
    <w:name w:val="Título Car"/>
    <w:basedOn w:val="Fuentedeprrafopredeter"/>
    <w:link w:val="Ttulo"/>
    <w:rsid w:val="000D1CC8"/>
    <w:rPr>
      <w:rFonts w:asciiTheme="majorHAnsi" w:eastAsiaTheme="majorEastAsia" w:hAnsiTheme="majorHAnsi" w:cstheme="majorBidi"/>
      <w:spacing w:val="-10"/>
      <w:kern w:val="28"/>
      <w:sz w:val="56"/>
      <w:szCs w:val="56"/>
      <w:lang w:val="es-ES" w:eastAsia="es-ES"/>
    </w:rPr>
  </w:style>
  <w:style w:type="character" w:styleId="Hipervnculovisitado">
    <w:name w:val="FollowedHyperlink"/>
    <w:basedOn w:val="Fuentedeprrafopredeter"/>
    <w:semiHidden/>
    <w:unhideWhenUsed/>
    <w:rsid w:val="00BF11DD"/>
    <w:rPr>
      <w:color w:val="800080" w:themeColor="followedHyperlink"/>
      <w:u w:val="single"/>
    </w:rPr>
  </w:style>
  <w:style w:type="character" w:customStyle="1" w:styleId="Mencinsinresolver1">
    <w:name w:val="Mención sin resolver1"/>
    <w:basedOn w:val="Fuentedeprrafopredeter"/>
    <w:uiPriority w:val="99"/>
    <w:semiHidden/>
    <w:unhideWhenUsed/>
    <w:rsid w:val="007829D9"/>
    <w:rPr>
      <w:color w:val="605E5C"/>
      <w:shd w:val="clear" w:color="auto" w:fill="E1DFDD"/>
    </w:rPr>
  </w:style>
  <w:style w:type="paragraph" w:styleId="NormalWeb">
    <w:name w:val="Normal (Web)"/>
    <w:basedOn w:val="Normal"/>
    <w:uiPriority w:val="99"/>
    <w:unhideWhenUsed/>
    <w:rsid w:val="00B36C15"/>
    <w:pPr>
      <w:spacing w:before="100" w:beforeAutospacing="1" w:after="100" w:afterAutospacing="1"/>
    </w:pPr>
    <w:rPr>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72" w:type="dxa"/>
        <w:left w:w="115" w:type="dxa"/>
        <w:bottom w:w="72" w:type="dxa"/>
        <w:right w:w="115" w:type="dxa"/>
      </w:tblCellMar>
    </w:tblPr>
  </w:style>
  <w:style w:type="table" w:customStyle="1" w:styleId="a1">
    <w:basedOn w:val="TableNormal0"/>
    <w:tblPr>
      <w:tblStyleRowBandSize w:val="1"/>
      <w:tblStyleColBandSize w:val="1"/>
      <w:tblCellMar>
        <w:top w:w="72" w:type="dxa"/>
        <w:left w:w="115" w:type="dxa"/>
        <w:bottom w:w="72" w:type="dxa"/>
        <w:right w:w="115" w:type="dxa"/>
      </w:tblCellMar>
    </w:tblPr>
  </w:style>
  <w:style w:type="table" w:customStyle="1" w:styleId="a2">
    <w:basedOn w:val="TableNormal0"/>
    <w:tblPr>
      <w:tblStyleRowBandSize w:val="1"/>
      <w:tblStyleColBandSize w:val="1"/>
      <w:tblCellMar>
        <w:top w:w="72" w:type="dxa"/>
        <w:left w:w="115" w:type="dxa"/>
        <w:bottom w:w="72" w:type="dxa"/>
        <w:right w:w="115" w:type="dxa"/>
      </w:tblCellMar>
    </w:tblPr>
  </w:style>
  <w:style w:type="table" w:customStyle="1" w:styleId="a3">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4">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5">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table" w:customStyle="1" w:styleId="a6">
    <w:basedOn w:val="TableNormal0"/>
    <w:rPr>
      <w:rFonts w:ascii="Calibri" w:eastAsia="Calibri" w:hAnsi="Calibri" w:cs="Calibri"/>
      <w:sz w:val="22"/>
      <w:szCs w:val="22"/>
    </w:rPr>
    <w:tblPr>
      <w:tblStyleRowBandSize w:val="1"/>
      <w:tblStyleColBandSize w:val="1"/>
      <w:tblCellMar>
        <w:top w:w="72" w:type="dxa"/>
        <w:left w:w="115" w:type="dxa"/>
        <w:bottom w:w="72" w:type="dxa"/>
        <w:right w:w="115" w:type="dxa"/>
      </w:tblCellMar>
    </w:tblPr>
  </w:style>
  <w:style w:type="character" w:customStyle="1" w:styleId="Mencinsinresolver2">
    <w:name w:val="Mención sin resolver2"/>
    <w:basedOn w:val="Fuentedeprrafopredeter"/>
    <w:uiPriority w:val="99"/>
    <w:semiHidden/>
    <w:unhideWhenUsed/>
    <w:rsid w:val="00BA4F35"/>
    <w:rPr>
      <w:color w:val="605E5C"/>
      <w:shd w:val="clear" w:color="auto" w:fill="E1DFDD"/>
    </w:rPr>
  </w:style>
  <w:style w:type="paragraph" w:styleId="Sinespaciado">
    <w:name w:val="No Spacing"/>
    <w:uiPriority w:val="1"/>
    <w:qFormat/>
    <w:rsid w:val="00C72D38"/>
    <w:rPr>
      <w:rFonts w:asciiTheme="minorHAnsi" w:eastAsiaTheme="minorHAnsi" w:hAnsiTheme="minorHAnsi" w:cstheme="minorBidi"/>
      <w:sz w:val="22"/>
      <w:szCs w:val="22"/>
      <w:lang w:val="es-AR" w:eastAsia="en-US"/>
    </w:rPr>
  </w:style>
  <w:style w:type="paragraph" w:styleId="Cita">
    <w:name w:val="Quote"/>
    <w:basedOn w:val="Normal"/>
    <w:next w:val="Normal"/>
    <w:link w:val="CitaCar"/>
    <w:uiPriority w:val="29"/>
    <w:qFormat/>
    <w:rsid w:val="00C52C3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C52C32"/>
    <w:rPr>
      <w:i/>
      <w:iCs/>
      <w:color w:val="404040" w:themeColor="text1" w:themeTint="BF"/>
      <w:lang w:eastAsia="es-ES"/>
    </w:rPr>
  </w:style>
  <w:style w:type="character" w:styleId="Mencinsinresolver">
    <w:name w:val="Unresolved Mention"/>
    <w:basedOn w:val="Fuentedeprrafopredeter"/>
    <w:uiPriority w:val="99"/>
    <w:semiHidden/>
    <w:unhideWhenUsed/>
    <w:rsid w:val="00BC2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41626">
      <w:bodyDiv w:val="1"/>
      <w:marLeft w:val="0"/>
      <w:marRight w:val="0"/>
      <w:marTop w:val="0"/>
      <w:marBottom w:val="0"/>
      <w:divBdr>
        <w:top w:val="none" w:sz="0" w:space="0" w:color="auto"/>
        <w:left w:val="none" w:sz="0" w:space="0" w:color="auto"/>
        <w:bottom w:val="none" w:sz="0" w:space="0" w:color="auto"/>
        <w:right w:val="none" w:sz="0" w:space="0" w:color="auto"/>
      </w:divBdr>
    </w:div>
    <w:div w:id="565917797">
      <w:bodyDiv w:val="1"/>
      <w:marLeft w:val="0"/>
      <w:marRight w:val="0"/>
      <w:marTop w:val="0"/>
      <w:marBottom w:val="0"/>
      <w:divBdr>
        <w:top w:val="none" w:sz="0" w:space="0" w:color="auto"/>
        <w:left w:val="none" w:sz="0" w:space="0" w:color="auto"/>
        <w:bottom w:val="none" w:sz="0" w:space="0" w:color="auto"/>
        <w:right w:val="none" w:sz="0" w:space="0" w:color="auto"/>
      </w:divBdr>
    </w:div>
    <w:div w:id="911742893">
      <w:bodyDiv w:val="1"/>
      <w:marLeft w:val="0"/>
      <w:marRight w:val="0"/>
      <w:marTop w:val="0"/>
      <w:marBottom w:val="0"/>
      <w:divBdr>
        <w:top w:val="none" w:sz="0" w:space="0" w:color="auto"/>
        <w:left w:val="none" w:sz="0" w:space="0" w:color="auto"/>
        <w:bottom w:val="none" w:sz="0" w:space="0" w:color="auto"/>
        <w:right w:val="none" w:sz="0" w:space="0" w:color="auto"/>
      </w:divBdr>
    </w:div>
    <w:div w:id="1532762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2529/me.2024.9S(2)01"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rcid.org/0009-0004-9515-9256"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2c03htcV7o9CuaDPaYJaqZXcYg==">AMUW2mWc+UqDjGFjRC+/uLJeEQ8u2tQyJx6yiyhhdOjVCvUPfwvUsScgvswUBczRhP+t1Dx6hJStTp1iCc9B1j3pV5wMOxpcGXiAzmFQqualukcCxnvoKxTBwrlrXelJkB1WtPdpoNnrHx/As2x7hPuXhQDPQj+lsg==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37A52F-E325-407C-AAFD-970913B0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2023-06-27T12:56:00Z</cp:lastPrinted>
  <dcterms:created xsi:type="dcterms:W3CDTF">2024-12-02T14:27:00Z</dcterms:created>
  <dcterms:modified xsi:type="dcterms:W3CDTF">2024-12-02T14:27:00Z</dcterms:modified>
</cp:coreProperties>
</file>