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6BB44" w14:textId="77777777" w:rsidR="004F6587" w:rsidRPr="00407E5A" w:rsidRDefault="00007151" w:rsidP="00D73000">
      <w:pPr>
        <w:pStyle w:val="Ttulo1"/>
        <w:spacing w:before="0" w:after="0"/>
        <w:ind w:hanging="142"/>
        <w:jc w:val="right"/>
        <w:rPr>
          <w:sz w:val="20"/>
          <w:szCs w:val="20"/>
        </w:rPr>
      </w:pPr>
      <w:bookmarkStart w:id="0" w:name="_heading=h.1fob9te" w:colFirst="0" w:colLast="0"/>
      <w:bookmarkEnd w:id="0"/>
      <w:r w:rsidRPr="00407E5A">
        <w:rPr>
          <w:b w:val="0"/>
          <w:sz w:val="20"/>
          <w:szCs w:val="20"/>
        </w:rPr>
        <w:t xml:space="preserve">                                                       </w:t>
      </w:r>
      <w:r w:rsidR="00CB66D8" w:rsidRPr="00407E5A">
        <w:rPr>
          <w:b w:val="0"/>
          <w:sz w:val="20"/>
          <w:szCs w:val="20"/>
        </w:rPr>
        <w:t xml:space="preserve">  </w:t>
      </w:r>
      <w:r w:rsidR="00D73000" w:rsidRPr="00407E5A">
        <w:rPr>
          <w:b w:val="0"/>
          <w:sz w:val="20"/>
          <w:szCs w:val="20"/>
        </w:rPr>
        <w:t xml:space="preserve">         </w:t>
      </w:r>
      <w:r w:rsidR="00407E5A" w:rsidRPr="00741090">
        <w:rPr>
          <w:b w:val="0"/>
          <w:sz w:val="20"/>
          <w:szCs w:val="20"/>
        </w:rPr>
        <w:t>ARTÍCULO ORIGINAL</w:t>
      </w:r>
      <w:r w:rsidR="00D73000" w:rsidRPr="00407E5A">
        <w:rPr>
          <w:b w:val="0"/>
          <w:sz w:val="20"/>
          <w:szCs w:val="20"/>
        </w:rPr>
        <w:t xml:space="preserve"> </w:t>
      </w:r>
      <w:r w:rsidR="00CB66D8" w:rsidRPr="00407E5A">
        <w:rPr>
          <w:b w:val="0"/>
          <w:sz w:val="20"/>
          <w:szCs w:val="20"/>
        </w:rPr>
        <w:t xml:space="preserve">Rev. </w:t>
      </w:r>
      <w:proofErr w:type="spellStart"/>
      <w:r w:rsidR="00CB66D8" w:rsidRPr="00407E5A">
        <w:rPr>
          <w:b w:val="0"/>
          <w:sz w:val="20"/>
          <w:szCs w:val="20"/>
        </w:rPr>
        <w:t>Methodo</w:t>
      </w:r>
      <w:proofErr w:type="spellEnd"/>
      <w:r w:rsidR="00CB66D8" w:rsidRPr="00407E5A">
        <w:rPr>
          <w:b w:val="0"/>
          <w:sz w:val="20"/>
          <w:szCs w:val="20"/>
        </w:rPr>
        <w:t xml:space="preserve"> </w:t>
      </w:r>
      <w:r w:rsidR="00CB66D8" w:rsidRPr="002355FB">
        <w:rPr>
          <w:b w:val="0"/>
          <w:sz w:val="18"/>
          <w:szCs w:val="18"/>
        </w:rPr>
        <w:t>202</w:t>
      </w:r>
      <w:r w:rsidR="00203897" w:rsidRPr="002355FB">
        <w:rPr>
          <w:b w:val="0"/>
          <w:sz w:val="18"/>
          <w:szCs w:val="18"/>
        </w:rPr>
        <w:t>4</w:t>
      </w:r>
      <w:r w:rsidR="00CB66D8" w:rsidRPr="002355FB">
        <w:rPr>
          <w:b w:val="0"/>
          <w:sz w:val="18"/>
          <w:szCs w:val="18"/>
        </w:rPr>
        <w:t>;</w:t>
      </w:r>
      <w:r w:rsidR="00203897" w:rsidRPr="002355FB">
        <w:rPr>
          <w:b w:val="0"/>
          <w:sz w:val="18"/>
          <w:szCs w:val="18"/>
        </w:rPr>
        <w:t>9</w:t>
      </w:r>
      <w:r w:rsidR="00CB66D8" w:rsidRPr="002355FB">
        <w:rPr>
          <w:b w:val="0"/>
          <w:sz w:val="18"/>
          <w:szCs w:val="18"/>
        </w:rPr>
        <w:t>(</w:t>
      </w:r>
      <w:r w:rsidR="00203897" w:rsidRPr="002355FB">
        <w:rPr>
          <w:b w:val="0"/>
          <w:sz w:val="18"/>
          <w:szCs w:val="18"/>
        </w:rPr>
        <w:t>2</w:t>
      </w:r>
      <w:proofErr w:type="gramStart"/>
      <w:r w:rsidR="00CB66D8" w:rsidRPr="002355FB">
        <w:rPr>
          <w:b w:val="0"/>
          <w:sz w:val="18"/>
          <w:szCs w:val="18"/>
        </w:rPr>
        <w:t>):S</w:t>
      </w:r>
      <w:proofErr w:type="gramEnd"/>
      <w:r w:rsidR="00E82B52" w:rsidRPr="002355FB">
        <w:rPr>
          <w:b w:val="0"/>
          <w:sz w:val="18"/>
          <w:szCs w:val="18"/>
        </w:rPr>
        <w:t>19-</w:t>
      </w:r>
      <w:r w:rsidR="00407E5A" w:rsidRPr="002355FB">
        <w:rPr>
          <w:b w:val="0"/>
          <w:sz w:val="18"/>
          <w:szCs w:val="18"/>
        </w:rPr>
        <w:t>22</w:t>
      </w:r>
      <w:r w:rsidR="00D73000" w:rsidRPr="00407E5A">
        <w:rPr>
          <w:b w:val="0"/>
          <w:sz w:val="20"/>
          <w:szCs w:val="20"/>
        </w:rPr>
        <w:t xml:space="preserve">   </w:t>
      </w:r>
      <w:r w:rsidR="00D73000" w:rsidRPr="002355FB">
        <w:t xml:space="preserve">      </w:t>
      </w:r>
      <w:r w:rsidR="00CB66D8" w:rsidRPr="002355FB">
        <w:t xml:space="preserve">               </w:t>
      </w:r>
      <w:r w:rsidR="00D73000" w:rsidRPr="002355FB">
        <w:t xml:space="preserve">             </w:t>
      </w:r>
      <w:hyperlink r:id="rId8" w:history="1">
        <w:r w:rsidR="00D73000" w:rsidRPr="00407E5A">
          <w:rPr>
            <w:rStyle w:val="Hipervnculo"/>
            <w:rFonts w:ascii="Verdana" w:hAnsi="Verdana"/>
            <w:b w:val="0"/>
            <w:color w:val="auto"/>
            <w:sz w:val="17"/>
            <w:szCs w:val="17"/>
          </w:rPr>
          <w:t>https://doi.org/10.22529/me.202</w:t>
        </w:r>
        <w:r w:rsidR="007B08B9" w:rsidRPr="00407E5A">
          <w:rPr>
            <w:rStyle w:val="Hipervnculo"/>
            <w:rFonts w:ascii="Verdana" w:hAnsi="Verdana"/>
            <w:b w:val="0"/>
            <w:color w:val="auto"/>
            <w:sz w:val="17"/>
            <w:szCs w:val="17"/>
          </w:rPr>
          <w:t>4</w:t>
        </w:r>
        <w:r w:rsidR="00D73000" w:rsidRPr="00407E5A">
          <w:rPr>
            <w:rStyle w:val="Hipervnculo"/>
            <w:rFonts w:ascii="Verdana" w:hAnsi="Verdana"/>
            <w:b w:val="0"/>
            <w:color w:val="auto"/>
            <w:sz w:val="17"/>
            <w:szCs w:val="17"/>
          </w:rPr>
          <w:t>.</w:t>
        </w:r>
        <w:r w:rsidR="007B08B9" w:rsidRPr="00407E5A">
          <w:rPr>
            <w:rStyle w:val="Hipervnculo"/>
            <w:rFonts w:ascii="Verdana" w:hAnsi="Verdana"/>
            <w:b w:val="0"/>
            <w:color w:val="auto"/>
            <w:sz w:val="17"/>
            <w:szCs w:val="17"/>
          </w:rPr>
          <w:t>9</w:t>
        </w:r>
        <w:r w:rsidR="00096A7D" w:rsidRPr="00407E5A">
          <w:rPr>
            <w:rStyle w:val="Hipervnculo"/>
            <w:rFonts w:ascii="Verdana" w:hAnsi="Verdana"/>
            <w:b w:val="0"/>
            <w:color w:val="auto"/>
            <w:sz w:val="17"/>
            <w:szCs w:val="17"/>
          </w:rPr>
          <w:t>S</w:t>
        </w:r>
        <w:r w:rsidR="00D73000" w:rsidRPr="00407E5A">
          <w:rPr>
            <w:rStyle w:val="Hipervnculo"/>
            <w:rFonts w:ascii="Verdana" w:hAnsi="Verdana"/>
            <w:b w:val="0"/>
            <w:color w:val="auto"/>
            <w:sz w:val="17"/>
            <w:szCs w:val="17"/>
          </w:rPr>
          <w:t>(</w:t>
        </w:r>
        <w:r w:rsidR="00096A7D" w:rsidRPr="00407E5A">
          <w:rPr>
            <w:rStyle w:val="Hipervnculo"/>
            <w:rFonts w:ascii="Verdana" w:hAnsi="Verdana"/>
            <w:b w:val="0"/>
            <w:color w:val="auto"/>
            <w:sz w:val="17"/>
            <w:szCs w:val="17"/>
          </w:rPr>
          <w:t>2</w:t>
        </w:r>
        <w:r w:rsidR="00D73000" w:rsidRPr="00407E5A">
          <w:rPr>
            <w:rStyle w:val="Hipervnculo"/>
            <w:rFonts w:ascii="Verdana" w:hAnsi="Verdana"/>
            <w:b w:val="0"/>
            <w:color w:val="auto"/>
            <w:sz w:val="17"/>
            <w:szCs w:val="17"/>
          </w:rPr>
          <w:t>)0</w:t>
        </w:r>
        <w:r w:rsidR="00E82B52" w:rsidRPr="00407E5A">
          <w:rPr>
            <w:rStyle w:val="Hipervnculo"/>
            <w:rFonts w:ascii="Verdana" w:hAnsi="Verdana"/>
            <w:b w:val="0"/>
            <w:color w:val="auto"/>
            <w:sz w:val="17"/>
            <w:szCs w:val="17"/>
          </w:rPr>
          <w:t>4</w:t>
        </w:r>
      </w:hyperlink>
      <w:r w:rsidR="00CB66D8" w:rsidRPr="00407E5A">
        <w:rPr>
          <w:b w:val="0"/>
          <w:sz w:val="20"/>
          <w:szCs w:val="20"/>
        </w:rPr>
        <w:t xml:space="preserve">                                                                                              </w:t>
      </w:r>
      <w:r w:rsidR="00D73000" w:rsidRPr="00407E5A">
        <w:rPr>
          <w:b w:val="0"/>
          <w:sz w:val="20"/>
          <w:szCs w:val="20"/>
        </w:rPr>
        <w:t xml:space="preserve">      </w:t>
      </w:r>
    </w:p>
    <w:tbl>
      <w:tblPr>
        <w:tblStyle w:val="af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4F6587" w14:paraId="0A1F4759" w14:textId="77777777">
        <w:trPr>
          <w:trHeight w:val="132"/>
        </w:trPr>
        <w:tc>
          <w:tcPr>
            <w:tcW w:w="5396" w:type="dxa"/>
            <w:vAlign w:val="center"/>
          </w:tcPr>
          <w:p w14:paraId="13CB07B5" w14:textId="77777777" w:rsidR="004F6587" w:rsidRDefault="00007151">
            <w:pPr>
              <w:spacing w:line="360" w:lineRule="auto"/>
              <w:rPr>
                <w:rFonts w:ascii="Arial" w:eastAsia="Arial" w:hAnsi="Arial" w:cs="Arial"/>
                <w:sz w:val="16"/>
                <w:szCs w:val="16"/>
              </w:rPr>
            </w:pPr>
            <w:r w:rsidRPr="00407E5A">
              <w:rPr>
                <w:rFonts w:ascii="Arial" w:eastAsia="Arial" w:hAnsi="Arial" w:cs="Arial"/>
                <w:sz w:val="16"/>
                <w:szCs w:val="16"/>
              </w:rPr>
              <w:t xml:space="preserve">  </w:t>
            </w:r>
            <w:r w:rsidR="00203897" w:rsidRPr="00407E5A">
              <w:rPr>
                <w:rFonts w:ascii="Arial" w:eastAsia="Arial" w:hAnsi="Arial" w:cs="Arial"/>
                <w:sz w:val="16"/>
                <w:szCs w:val="16"/>
              </w:rPr>
              <w:t xml:space="preserve">                                     </w:t>
            </w:r>
            <w:r w:rsidRPr="00407E5A">
              <w:rPr>
                <w:rFonts w:ascii="Arial" w:eastAsia="Arial" w:hAnsi="Arial" w:cs="Arial"/>
                <w:sz w:val="16"/>
                <w:szCs w:val="16"/>
              </w:rPr>
              <w:t xml:space="preserve"> </w:t>
            </w:r>
            <w:r>
              <w:rPr>
                <w:rFonts w:ascii="Arial" w:eastAsia="Arial" w:hAnsi="Arial" w:cs="Arial"/>
                <w:sz w:val="16"/>
                <w:szCs w:val="16"/>
              </w:rPr>
              <w:t xml:space="preserve">Recibido </w:t>
            </w:r>
            <w:r w:rsidR="00BD4A5A">
              <w:rPr>
                <w:rFonts w:ascii="Arial" w:eastAsia="Arial" w:hAnsi="Arial" w:cs="Arial"/>
                <w:sz w:val="16"/>
                <w:szCs w:val="16"/>
              </w:rPr>
              <w:t>23</w:t>
            </w:r>
            <w:r w:rsidR="00EB4A60">
              <w:rPr>
                <w:rFonts w:ascii="Arial" w:eastAsia="Arial" w:hAnsi="Arial" w:cs="Arial"/>
                <w:sz w:val="16"/>
                <w:szCs w:val="16"/>
              </w:rPr>
              <w:t xml:space="preserve"> </w:t>
            </w:r>
            <w:proofErr w:type="gramStart"/>
            <w:r w:rsidR="00203897">
              <w:rPr>
                <w:rFonts w:ascii="Arial" w:eastAsia="Arial" w:hAnsi="Arial" w:cs="Arial"/>
                <w:sz w:val="16"/>
                <w:szCs w:val="16"/>
              </w:rPr>
              <w:t>Oct</w:t>
            </w:r>
            <w:r>
              <w:rPr>
                <w:rFonts w:ascii="Arial" w:eastAsia="Arial" w:hAnsi="Arial" w:cs="Arial"/>
                <w:sz w:val="16"/>
                <w:szCs w:val="16"/>
              </w:rPr>
              <w:t>.</w:t>
            </w:r>
            <w:proofErr w:type="gramEnd"/>
            <w:r>
              <w:rPr>
                <w:rFonts w:ascii="Arial" w:eastAsia="Arial" w:hAnsi="Arial" w:cs="Arial"/>
                <w:sz w:val="16"/>
                <w:szCs w:val="16"/>
              </w:rPr>
              <w:t xml:space="preserve"> 202</w:t>
            </w:r>
            <w:r w:rsidR="00203897">
              <w:rPr>
                <w:rFonts w:ascii="Arial" w:eastAsia="Arial" w:hAnsi="Arial" w:cs="Arial"/>
                <w:sz w:val="16"/>
                <w:szCs w:val="16"/>
              </w:rPr>
              <w:t>4</w:t>
            </w:r>
            <w:r>
              <w:rPr>
                <w:rFonts w:ascii="Arial" w:eastAsia="Arial" w:hAnsi="Arial" w:cs="Arial"/>
                <w:sz w:val="16"/>
                <w:szCs w:val="16"/>
              </w:rPr>
              <w:t xml:space="preserve"> | |Publicado </w:t>
            </w:r>
            <w:r w:rsidR="004E4CE6">
              <w:rPr>
                <w:rFonts w:ascii="Arial" w:eastAsia="Arial" w:hAnsi="Arial" w:cs="Arial"/>
                <w:sz w:val="16"/>
                <w:szCs w:val="16"/>
              </w:rPr>
              <w:t>0</w:t>
            </w:r>
            <w:r w:rsidR="004150E9">
              <w:rPr>
                <w:rFonts w:ascii="Arial" w:eastAsia="Arial" w:hAnsi="Arial" w:cs="Arial"/>
                <w:sz w:val="16"/>
                <w:szCs w:val="16"/>
              </w:rPr>
              <w:t>9</w:t>
            </w:r>
            <w:bookmarkStart w:id="1" w:name="_GoBack"/>
            <w:bookmarkEnd w:id="1"/>
            <w:r>
              <w:rPr>
                <w:rFonts w:ascii="Arial" w:eastAsia="Arial" w:hAnsi="Arial" w:cs="Arial"/>
                <w:sz w:val="16"/>
                <w:szCs w:val="16"/>
              </w:rPr>
              <w:t xml:space="preserve"> Dic 202</w:t>
            </w:r>
            <w:r w:rsidR="00096A7D">
              <w:rPr>
                <w:rFonts w:ascii="Arial" w:eastAsia="Arial" w:hAnsi="Arial" w:cs="Arial"/>
                <w:sz w:val="16"/>
                <w:szCs w:val="16"/>
              </w:rPr>
              <w:t>4</w:t>
            </w:r>
          </w:p>
        </w:tc>
        <w:tc>
          <w:tcPr>
            <w:tcW w:w="3157" w:type="dxa"/>
            <w:shd w:val="clear" w:color="auto" w:fill="9B5A1A"/>
            <w:vAlign w:val="center"/>
          </w:tcPr>
          <w:p w14:paraId="6EF362B9" w14:textId="77777777" w:rsidR="004F6587" w:rsidRDefault="004F6587">
            <w:pPr>
              <w:spacing w:line="360" w:lineRule="auto"/>
              <w:jc w:val="center"/>
              <w:rPr>
                <w:rFonts w:ascii="Arial" w:eastAsia="Arial" w:hAnsi="Arial" w:cs="Arial"/>
                <w:color w:val="509D2F"/>
                <w:sz w:val="16"/>
                <w:szCs w:val="16"/>
              </w:rPr>
            </w:pPr>
          </w:p>
        </w:tc>
      </w:tr>
    </w:tbl>
    <w:p w14:paraId="6D00E9C9" w14:textId="77777777" w:rsidR="004F6587" w:rsidRDefault="004F6587">
      <w:pPr>
        <w:sectPr w:rsidR="004F6587">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2" w:name="_heading=h.30j0zll" w:colFirst="0" w:colLast="0"/>
      <w:bookmarkEnd w:id="2"/>
    </w:p>
    <w:p w14:paraId="5715B6A9" w14:textId="77777777" w:rsidR="00D541E5" w:rsidRPr="00D541E5" w:rsidRDefault="00D541E5" w:rsidP="00D541E5">
      <w:pPr>
        <w:pStyle w:val="TituloDocumento"/>
        <w:rPr>
          <w:rFonts w:eastAsia="Arial"/>
        </w:rPr>
      </w:pPr>
      <w:bookmarkStart w:id="3" w:name="bookmark=id.2et92p0" w:colFirst="0" w:colLast="0"/>
      <w:bookmarkStart w:id="4" w:name="bookmark=id.3znysh7" w:colFirst="0" w:colLast="0"/>
      <w:bookmarkStart w:id="5" w:name="_heading=h.tyjcwt" w:colFirst="0" w:colLast="0"/>
      <w:bookmarkEnd w:id="3"/>
      <w:bookmarkEnd w:id="4"/>
      <w:bookmarkEnd w:id="5"/>
      <w:r>
        <w:rPr>
          <w:rFonts w:eastAsia="Arial"/>
        </w:rPr>
        <w:t>R</w:t>
      </w:r>
      <w:r w:rsidRPr="00D541E5">
        <w:rPr>
          <w:rFonts w:eastAsia="Arial"/>
        </w:rPr>
        <w:t xml:space="preserve">esistencia de </w:t>
      </w:r>
      <w:proofErr w:type="spellStart"/>
      <w:r w:rsidR="00ED3B74">
        <w:rPr>
          <w:rFonts w:eastAsia="Arial"/>
          <w:i/>
        </w:rPr>
        <w:t>E</w:t>
      </w:r>
      <w:r w:rsidRPr="00ED3B74">
        <w:rPr>
          <w:rFonts w:eastAsia="Arial"/>
          <w:i/>
        </w:rPr>
        <w:t>scherichia</w:t>
      </w:r>
      <w:proofErr w:type="spellEnd"/>
      <w:r w:rsidRPr="00ED3B74">
        <w:rPr>
          <w:rFonts w:eastAsia="Arial"/>
          <w:i/>
        </w:rPr>
        <w:t xml:space="preserve"> </w:t>
      </w:r>
      <w:proofErr w:type="spellStart"/>
      <w:r w:rsidRPr="00ED3B74">
        <w:rPr>
          <w:rFonts w:eastAsia="Arial"/>
          <w:i/>
        </w:rPr>
        <w:t>coli</w:t>
      </w:r>
      <w:proofErr w:type="spellEnd"/>
      <w:r w:rsidRPr="00D541E5">
        <w:rPr>
          <w:rFonts w:eastAsia="Arial"/>
        </w:rPr>
        <w:t xml:space="preserve"> en aves silvestres de plazas infantiles en </w:t>
      </w:r>
      <w:r w:rsidR="00ED3B74">
        <w:rPr>
          <w:rFonts w:eastAsia="Arial"/>
        </w:rPr>
        <w:t>C</w:t>
      </w:r>
      <w:r w:rsidRPr="00D541E5">
        <w:rPr>
          <w:rFonts w:eastAsia="Arial"/>
        </w:rPr>
        <w:t>órdoba, Argentina</w:t>
      </w:r>
    </w:p>
    <w:p w14:paraId="770D47EF" w14:textId="77777777" w:rsidR="00FE26B1" w:rsidRPr="00D17C65" w:rsidRDefault="00D541E5" w:rsidP="00D17C65">
      <w:pPr>
        <w:pStyle w:val="TituloDocumento"/>
        <w:rPr>
          <w:rFonts w:eastAsia="Arial"/>
          <w:b w:val="0"/>
          <w:color w:val="000000"/>
          <w:lang w:val="en-US"/>
        </w:rPr>
      </w:pPr>
      <w:r w:rsidRPr="00D541E5">
        <w:rPr>
          <w:rFonts w:eastAsia="Arial"/>
          <w:lang w:val="en-US"/>
        </w:rPr>
        <w:t xml:space="preserve">Antimicrobial resistance of </w:t>
      </w:r>
      <w:r w:rsidR="00ED3B74" w:rsidRPr="00ED3B74">
        <w:rPr>
          <w:rFonts w:eastAsia="Arial"/>
          <w:i/>
          <w:lang w:val="en-US"/>
        </w:rPr>
        <w:t>E</w:t>
      </w:r>
      <w:r w:rsidRPr="00ED3B74">
        <w:rPr>
          <w:rFonts w:eastAsia="Arial"/>
          <w:i/>
          <w:lang w:val="en-US"/>
        </w:rPr>
        <w:t>scherichia coli</w:t>
      </w:r>
      <w:r w:rsidRPr="00D541E5">
        <w:rPr>
          <w:rFonts w:eastAsia="Arial"/>
          <w:lang w:val="en-US"/>
        </w:rPr>
        <w:t xml:space="preserve"> in wild birds from children's playgrounds in Córdoba, Argentina</w:t>
      </w:r>
    </w:p>
    <w:p w14:paraId="538D9428" w14:textId="77777777" w:rsidR="004F6587" w:rsidRDefault="00057382" w:rsidP="00901C12">
      <w:pPr>
        <w:pBdr>
          <w:top w:val="nil"/>
          <w:left w:val="nil"/>
          <w:bottom w:val="nil"/>
          <w:right w:val="nil"/>
          <w:between w:val="nil"/>
        </w:pBdr>
        <w:rPr>
          <w:color w:val="000000"/>
          <w:szCs w:val="20"/>
        </w:rPr>
      </w:pPr>
      <w:r>
        <w:rPr>
          <w:color w:val="000000"/>
          <w:szCs w:val="20"/>
        </w:rPr>
        <w:t>María del Pilar Zarazaga</w:t>
      </w:r>
      <w:r w:rsidRPr="00057382">
        <w:rPr>
          <w:color w:val="000000"/>
          <w:szCs w:val="20"/>
          <w:vertAlign w:val="superscript"/>
        </w:rPr>
        <w:t>1</w:t>
      </w:r>
      <w:r w:rsidR="00FE26B1">
        <w:rPr>
          <w:color w:val="000000"/>
          <w:szCs w:val="20"/>
          <w:vertAlign w:val="superscript"/>
        </w:rPr>
        <w:t>, 2</w:t>
      </w:r>
      <w:r>
        <w:rPr>
          <w:noProof/>
          <w:color w:val="333333"/>
          <w:sz w:val="14"/>
          <w:szCs w:val="14"/>
          <w:lang w:eastAsia="es-AR"/>
        </w:rPr>
        <w:drawing>
          <wp:inline distT="0" distB="0" distL="0" distR="0" wp14:anchorId="2EC4F5B2" wp14:editId="55128CE6">
            <wp:extent cx="209550" cy="155575"/>
            <wp:effectExtent l="0" t="0" r="0" b="0"/>
            <wp:docPr id="1086"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86" name="image2.png">
                      <a:hlinkClick r:id="rId15"/>
                    </pic:cNvPr>
                    <pic:cNvPicPr preferRelativeResize="0"/>
                  </pic:nvPicPr>
                  <pic:blipFill>
                    <a:blip r:embed="rId16"/>
                    <a:srcRect/>
                    <a:stretch>
                      <a:fillRect/>
                    </a:stretch>
                  </pic:blipFill>
                  <pic:spPr>
                    <a:xfrm>
                      <a:off x="0" y="0"/>
                      <a:ext cx="209826" cy="155780"/>
                    </a:xfrm>
                    <a:prstGeom prst="rect">
                      <a:avLst/>
                    </a:prstGeom>
                    <a:ln/>
                  </pic:spPr>
                </pic:pic>
              </a:graphicData>
            </a:graphic>
          </wp:inline>
        </w:drawing>
      </w:r>
      <w:r>
        <w:rPr>
          <w:color w:val="000000"/>
          <w:szCs w:val="20"/>
        </w:rPr>
        <w:t xml:space="preserve">, </w:t>
      </w:r>
      <w:r w:rsidR="00D541E5" w:rsidRPr="00D541E5">
        <w:rPr>
          <w:color w:val="000000"/>
          <w:szCs w:val="20"/>
        </w:rPr>
        <w:t>María</w:t>
      </w:r>
      <w:r w:rsidR="00D541E5">
        <w:rPr>
          <w:color w:val="000000"/>
          <w:szCs w:val="20"/>
        </w:rPr>
        <w:t xml:space="preserve"> </w:t>
      </w:r>
      <w:r w:rsidR="00D541E5" w:rsidRPr="00D541E5">
        <w:rPr>
          <w:color w:val="000000"/>
          <w:szCs w:val="20"/>
        </w:rPr>
        <w:t>Guadalupe</w:t>
      </w:r>
      <w:r w:rsidR="00D541E5">
        <w:rPr>
          <w:color w:val="000000"/>
          <w:szCs w:val="20"/>
        </w:rPr>
        <w:t xml:space="preserve"> Ramos Demmel</w:t>
      </w:r>
      <w:r w:rsidR="00FE26B1">
        <w:rPr>
          <w:color w:val="000000"/>
          <w:szCs w:val="20"/>
          <w:vertAlign w:val="superscript"/>
        </w:rPr>
        <w:t>2</w:t>
      </w:r>
      <w:r w:rsidR="00901C12" w:rsidRPr="00901C12">
        <w:rPr>
          <w:color w:val="000000"/>
          <w:szCs w:val="20"/>
        </w:rPr>
        <w:t>,</w:t>
      </w:r>
      <w:r w:rsidR="00901C12">
        <w:rPr>
          <w:color w:val="000000"/>
          <w:szCs w:val="20"/>
          <w:vertAlign w:val="superscript"/>
        </w:rPr>
        <w:t xml:space="preserve"> </w:t>
      </w:r>
      <w:r w:rsidR="00D541E5" w:rsidRPr="00D541E5">
        <w:rPr>
          <w:color w:val="000000"/>
          <w:szCs w:val="20"/>
        </w:rPr>
        <w:t>Lucila Nadine</w:t>
      </w:r>
      <w:r w:rsidR="00D541E5">
        <w:rPr>
          <w:color w:val="000000"/>
          <w:szCs w:val="20"/>
        </w:rPr>
        <w:t xml:space="preserve"> </w:t>
      </w:r>
      <w:proofErr w:type="spellStart"/>
      <w:r w:rsidR="00D541E5" w:rsidRPr="00D541E5">
        <w:rPr>
          <w:color w:val="000000"/>
          <w:szCs w:val="20"/>
        </w:rPr>
        <w:t>Capovila</w:t>
      </w:r>
      <w:proofErr w:type="spellEnd"/>
      <w:r w:rsidR="00D541E5" w:rsidRPr="00D541E5">
        <w:rPr>
          <w:color w:val="000000"/>
          <w:szCs w:val="20"/>
        </w:rPr>
        <w:t xml:space="preserve"> Coombes</w:t>
      </w:r>
      <w:r w:rsidR="00FE26B1">
        <w:rPr>
          <w:color w:val="000000"/>
          <w:szCs w:val="20"/>
          <w:vertAlign w:val="superscript"/>
        </w:rPr>
        <w:t>2</w:t>
      </w:r>
      <w:r w:rsidR="00D541E5">
        <w:rPr>
          <w:color w:val="000000"/>
          <w:szCs w:val="20"/>
        </w:rPr>
        <w:t xml:space="preserve">, </w:t>
      </w:r>
      <w:r w:rsidR="00D541E5" w:rsidRPr="00D541E5">
        <w:rPr>
          <w:color w:val="000000"/>
          <w:szCs w:val="20"/>
        </w:rPr>
        <w:t>María Victoria</w:t>
      </w:r>
      <w:r w:rsidR="00D541E5">
        <w:rPr>
          <w:color w:val="000000"/>
          <w:szCs w:val="20"/>
        </w:rPr>
        <w:t xml:space="preserve"> </w:t>
      </w:r>
      <w:r w:rsidR="00D17C65" w:rsidRPr="00D17C65">
        <w:rPr>
          <w:color w:val="000000"/>
          <w:szCs w:val="20"/>
        </w:rPr>
        <w:t>Ciccarelli</w:t>
      </w:r>
      <w:r w:rsidR="00D17C65" w:rsidRPr="00D17C65">
        <w:rPr>
          <w:color w:val="000000"/>
          <w:szCs w:val="20"/>
          <w:vertAlign w:val="superscript"/>
        </w:rPr>
        <w:t>2</w:t>
      </w:r>
      <w:r w:rsidR="00D17C65">
        <w:rPr>
          <w:color w:val="000000"/>
          <w:szCs w:val="20"/>
        </w:rPr>
        <w:t>,</w:t>
      </w:r>
      <w:r w:rsidR="00D17C65" w:rsidRPr="00D17C65">
        <w:rPr>
          <w:color w:val="000000"/>
          <w:szCs w:val="20"/>
        </w:rPr>
        <w:t xml:space="preserve"> </w:t>
      </w:r>
      <w:r w:rsidR="00D17C65" w:rsidRPr="00CE6009">
        <w:rPr>
          <w:color w:val="000000"/>
          <w:szCs w:val="20"/>
        </w:rPr>
        <w:t>Mateo</w:t>
      </w:r>
      <w:r w:rsidR="00D17C65" w:rsidRPr="00D541E5">
        <w:rPr>
          <w:color w:val="000000"/>
          <w:szCs w:val="20"/>
        </w:rPr>
        <w:t xml:space="preserve"> </w:t>
      </w:r>
      <w:proofErr w:type="spellStart"/>
      <w:r w:rsidR="00D541E5" w:rsidRPr="00D541E5">
        <w:rPr>
          <w:color w:val="000000"/>
          <w:szCs w:val="20"/>
        </w:rPr>
        <w:t>Cordoba</w:t>
      </w:r>
      <w:proofErr w:type="spellEnd"/>
      <w:r w:rsidR="00D541E5" w:rsidRPr="00D541E5">
        <w:rPr>
          <w:color w:val="000000"/>
          <w:szCs w:val="20"/>
        </w:rPr>
        <w:t xml:space="preserve"> Valente</w:t>
      </w:r>
      <w:r w:rsidR="00FE26B1">
        <w:rPr>
          <w:color w:val="000000"/>
          <w:szCs w:val="20"/>
          <w:vertAlign w:val="superscript"/>
        </w:rPr>
        <w:t>2</w:t>
      </w:r>
      <w:r w:rsidR="00D541E5">
        <w:rPr>
          <w:color w:val="000000"/>
          <w:szCs w:val="20"/>
        </w:rPr>
        <w:t>,</w:t>
      </w:r>
      <w:r w:rsidR="00FE26B1">
        <w:rPr>
          <w:color w:val="000000"/>
          <w:szCs w:val="20"/>
        </w:rPr>
        <w:t xml:space="preserve"> </w:t>
      </w:r>
      <w:r w:rsidR="00FE26B1" w:rsidRPr="00CE6009">
        <w:rPr>
          <w:color w:val="000000"/>
          <w:szCs w:val="20"/>
        </w:rPr>
        <w:t>Selene</w:t>
      </w:r>
      <w:r w:rsidR="00CE6009">
        <w:rPr>
          <w:color w:val="000000"/>
          <w:szCs w:val="20"/>
        </w:rPr>
        <w:t xml:space="preserve"> </w:t>
      </w:r>
      <w:r w:rsidR="00CE6009" w:rsidRPr="00CE6009">
        <w:rPr>
          <w:color w:val="000000"/>
          <w:szCs w:val="20"/>
        </w:rPr>
        <w:t xml:space="preserve">De la Fuente </w:t>
      </w:r>
      <w:r w:rsidR="00FE26B1" w:rsidRPr="00CE6009">
        <w:rPr>
          <w:color w:val="000000"/>
          <w:szCs w:val="20"/>
        </w:rPr>
        <w:t>Toledo</w:t>
      </w:r>
      <w:r w:rsidR="00FE26B1">
        <w:rPr>
          <w:color w:val="000000"/>
          <w:szCs w:val="20"/>
          <w:vertAlign w:val="superscript"/>
        </w:rPr>
        <w:t>2</w:t>
      </w:r>
      <w:r w:rsidR="00FE26B1">
        <w:rPr>
          <w:color w:val="000000"/>
          <w:szCs w:val="20"/>
        </w:rPr>
        <w:t>,</w:t>
      </w:r>
      <w:r w:rsidR="00FE26B1" w:rsidRPr="00CE6009">
        <w:t xml:space="preserve"> </w:t>
      </w:r>
      <w:r w:rsidR="00CE6009" w:rsidRPr="00CE6009">
        <w:rPr>
          <w:color w:val="000000"/>
          <w:szCs w:val="20"/>
        </w:rPr>
        <w:t>Agustín</w:t>
      </w:r>
      <w:r w:rsidR="00CE6009">
        <w:rPr>
          <w:color w:val="000000"/>
          <w:szCs w:val="20"/>
        </w:rPr>
        <w:t xml:space="preserve"> </w:t>
      </w:r>
      <w:r w:rsidR="00FE26B1" w:rsidRPr="00CE6009">
        <w:rPr>
          <w:color w:val="000000"/>
          <w:szCs w:val="20"/>
        </w:rPr>
        <w:t>Poli</w:t>
      </w:r>
      <w:r w:rsidR="00FE26B1">
        <w:rPr>
          <w:color w:val="000000"/>
          <w:szCs w:val="20"/>
          <w:vertAlign w:val="superscript"/>
        </w:rPr>
        <w:t>2</w:t>
      </w:r>
      <w:r w:rsidR="00FE26B1">
        <w:rPr>
          <w:color w:val="000000"/>
          <w:szCs w:val="20"/>
        </w:rPr>
        <w:t xml:space="preserve">, </w:t>
      </w:r>
      <w:r w:rsidR="00CE6009" w:rsidRPr="00CE6009">
        <w:rPr>
          <w:color w:val="000000"/>
          <w:szCs w:val="20"/>
        </w:rPr>
        <w:t>Abril</w:t>
      </w:r>
      <w:r w:rsidR="00FE26B1">
        <w:rPr>
          <w:color w:val="000000"/>
          <w:szCs w:val="20"/>
        </w:rPr>
        <w:t xml:space="preserve"> </w:t>
      </w:r>
      <w:r w:rsidR="00FE26B1" w:rsidRPr="00CE6009">
        <w:rPr>
          <w:color w:val="000000"/>
          <w:szCs w:val="20"/>
        </w:rPr>
        <w:t>Santiago</w:t>
      </w:r>
      <w:r w:rsidR="00FE26B1">
        <w:rPr>
          <w:color w:val="000000"/>
          <w:szCs w:val="20"/>
          <w:vertAlign w:val="superscript"/>
        </w:rPr>
        <w:t xml:space="preserve"> 2</w:t>
      </w:r>
      <w:r>
        <w:rPr>
          <w:color w:val="000000"/>
          <w:szCs w:val="20"/>
        </w:rPr>
        <w:t>, Nicolás Javier Litterio</w:t>
      </w:r>
      <w:r w:rsidR="00163670" w:rsidRPr="00163670">
        <w:rPr>
          <w:color w:val="000000"/>
          <w:szCs w:val="20"/>
          <w:vertAlign w:val="superscript"/>
        </w:rPr>
        <w:t>1</w:t>
      </w:r>
      <w:r w:rsidR="00FE26B1">
        <w:rPr>
          <w:color w:val="000000"/>
          <w:szCs w:val="20"/>
          <w:vertAlign w:val="superscript"/>
        </w:rPr>
        <w:t>, 2</w:t>
      </w:r>
    </w:p>
    <w:p w14:paraId="7979B7F1" w14:textId="77777777" w:rsidR="00C31A5E" w:rsidRPr="00C31A5E" w:rsidRDefault="00C31A5E">
      <w:pPr>
        <w:pBdr>
          <w:top w:val="nil"/>
          <w:left w:val="nil"/>
          <w:bottom w:val="nil"/>
          <w:right w:val="nil"/>
          <w:between w:val="nil"/>
        </w:pBdr>
        <w:rPr>
          <w:color w:val="000000"/>
          <w:sz w:val="14"/>
          <w:szCs w:val="14"/>
          <w:vertAlign w:val="superscript"/>
        </w:rPr>
      </w:pPr>
    </w:p>
    <w:p w14:paraId="4D928A97" w14:textId="77777777" w:rsidR="00FE26B1" w:rsidRDefault="00FE26B1">
      <w:pPr>
        <w:rPr>
          <w:color w:val="333333"/>
          <w:vertAlign w:val="superscript"/>
        </w:rPr>
      </w:pPr>
      <w:r w:rsidRPr="00FE26B1">
        <w:rPr>
          <w:color w:val="333333"/>
          <w:vertAlign w:val="superscript"/>
        </w:rPr>
        <w:t>1. Facultad de Ciencias Agropecuarias, IRNASUS CONICET-Universidad Católica de Córdoba, Argentina.</w:t>
      </w:r>
      <w:r>
        <w:rPr>
          <w:color w:val="333333"/>
          <w:vertAlign w:val="superscript"/>
        </w:rPr>
        <w:t xml:space="preserve"> </w:t>
      </w:r>
    </w:p>
    <w:p w14:paraId="09DBAE62" w14:textId="77777777" w:rsidR="00FE26B1" w:rsidRPr="00A74D1D" w:rsidRDefault="00FE26B1">
      <w:pPr>
        <w:rPr>
          <w:vertAlign w:val="superscript"/>
        </w:rPr>
      </w:pPr>
      <w:r w:rsidRPr="00FE26B1">
        <w:rPr>
          <w:color w:val="333333"/>
          <w:vertAlign w:val="superscript"/>
        </w:rPr>
        <w:t xml:space="preserve">2. Universidad Católica de Córdoba. Seminario de Salud Pública. Epidemiología </w:t>
      </w:r>
      <w:r w:rsidRPr="00A74D1D">
        <w:rPr>
          <w:vertAlign w:val="superscript"/>
        </w:rPr>
        <w:t>aplicada.</w:t>
      </w:r>
    </w:p>
    <w:p w14:paraId="4BBD8BD1" w14:textId="77777777" w:rsidR="004F6587" w:rsidRPr="00FE26B1" w:rsidRDefault="00007151">
      <w:pPr>
        <w:rPr>
          <w:vertAlign w:val="superscript"/>
          <w:lang w:val="en-US"/>
        </w:rPr>
      </w:pPr>
      <w:r w:rsidRPr="00A74D1D">
        <w:rPr>
          <w:vertAlign w:val="superscript"/>
        </w:rPr>
        <w:t xml:space="preserve">Correspondencia: </w:t>
      </w:r>
      <w:r w:rsidR="00236C6B" w:rsidRPr="00A74D1D">
        <w:rPr>
          <w:vertAlign w:val="superscript"/>
        </w:rPr>
        <w:t xml:space="preserve">María del Pilar Zarazaga. </w:t>
      </w:r>
      <w:r w:rsidR="00236C6B" w:rsidRPr="00A74D1D">
        <w:rPr>
          <w:vertAlign w:val="superscript"/>
          <w:lang w:val="en-US"/>
        </w:rPr>
        <w:t xml:space="preserve">Email: </w:t>
      </w:r>
      <w:hyperlink r:id="rId17" w:history="1">
        <w:r w:rsidR="00FE26B1" w:rsidRPr="00A74D1D">
          <w:rPr>
            <w:rStyle w:val="Hipervnculo"/>
            <w:color w:val="auto"/>
            <w:u w:val="none"/>
            <w:vertAlign w:val="superscript"/>
            <w:lang w:val="en-US"/>
          </w:rPr>
          <w:t>pzarazaga@ucc.edu.ar</w:t>
        </w:r>
      </w:hyperlink>
    </w:p>
    <w:p w14:paraId="41A99CD4" w14:textId="77777777" w:rsidR="004F6587" w:rsidRPr="00FE26B1" w:rsidRDefault="00007151">
      <w:pPr>
        <w:pStyle w:val="Ttulo1"/>
        <w:rPr>
          <w:lang w:val="en-US"/>
        </w:rPr>
      </w:pPr>
      <w:proofErr w:type="spellStart"/>
      <w:r w:rsidRPr="00FE26B1">
        <w:rPr>
          <w:lang w:val="en-US"/>
        </w:rPr>
        <w:t>Resumen</w:t>
      </w:r>
      <w:proofErr w:type="spellEnd"/>
    </w:p>
    <w:p w14:paraId="22F24AEF" w14:textId="77777777" w:rsidR="00CE6009" w:rsidRDefault="00CE6009" w:rsidP="00CE6009">
      <w:pPr>
        <w:rPr>
          <w:b/>
          <w:bCs/>
        </w:rPr>
      </w:pPr>
      <w:r w:rsidRPr="00CE6009">
        <w:t xml:space="preserve">La creciente presencia de aves silvestres, especialmente palomas, en áreas urbanas ha suscitado preocupaciones sobre su impacto en la salud pública, dado que pueden actuar como vectores de bacterias que poseen genes de resistencia a los antimicrobianos y de patógenos zoonóticos. Este estudio se centró en el aislamiento, identificación y evaluación del perfil de resistencia de </w:t>
      </w:r>
      <w:proofErr w:type="spellStart"/>
      <w:r w:rsidRPr="00CA7F4D">
        <w:rPr>
          <w:i/>
        </w:rPr>
        <w:t>Escherichia</w:t>
      </w:r>
      <w:proofErr w:type="spellEnd"/>
      <w:r w:rsidRPr="00CA7F4D">
        <w:rPr>
          <w:i/>
        </w:rPr>
        <w:t xml:space="preserve"> </w:t>
      </w:r>
      <w:proofErr w:type="spellStart"/>
      <w:r w:rsidRPr="00CA7F4D">
        <w:rPr>
          <w:i/>
        </w:rPr>
        <w:t>coli</w:t>
      </w:r>
      <w:proofErr w:type="spellEnd"/>
      <w:r w:rsidRPr="00CE6009">
        <w:t xml:space="preserve"> en materia fecal de aves silvestres en plazas recreativas infantiles de Córdoba, Argentina. Se recolectaron 14 muestras de materia fecal, de las cuales se aislaron seis cepas de </w:t>
      </w:r>
      <w:proofErr w:type="spellStart"/>
      <w:r w:rsidRPr="00CA7F4D">
        <w:rPr>
          <w:i/>
        </w:rPr>
        <w:t>Escherichia</w:t>
      </w:r>
      <w:proofErr w:type="spellEnd"/>
      <w:r w:rsidRPr="00CA7F4D">
        <w:rPr>
          <w:i/>
        </w:rPr>
        <w:t xml:space="preserve"> </w:t>
      </w:r>
      <w:proofErr w:type="spellStart"/>
      <w:r w:rsidRPr="00CA7F4D">
        <w:rPr>
          <w:i/>
        </w:rPr>
        <w:t>coli</w:t>
      </w:r>
      <w:proofErr w:type="spellEnd"/>
      <w:r w:rsidRPr="00CE6009">
        <w:t xml:space="preserve">. Se observó un 67% de cepas resistentes al </w:t>
      </w:r>
      <w:proofErr w:type="spellStart"/>
      <w:r w:rsidRPr="00CE6009">
        <w:t>florfenicol</w:t>
      </w:r>
      <w:proofErr w:type="spellEnd"/>
      <w:r w:rsidRPr="00CE6009">
        <w:t xml:space="preserve">, un 50% a </w:t>
      </w:r>
      <w:proofErr w:type="spellStart"/>
      <w:r w:rsidRPr="00CE6009">
        <w:t>enrofloxacina</w:t>
      </w:r>
      <w:proofErr w:type="spellEnd"/>
      <w:r w:rsidRPr="00CE6009">
        <w:t xml:space="preserve"> y gentamicina, un 33% a estreptomicina, tetraciclina y </w:t>
      </w:r>
      <w:proofErr w:type="spellStart"/>
      <w:r w:rsidRPr="00CE6009">
        <w:t>trimetoprim</w:t>
      </w:r>
      <w:proofErr w:type="spellEnd"/>
      <w:r w:rsidRPr="00CE6009">
        <w:t xml:space="preserve">-sulfametoxazol, y un 16% a </w:t>
      </w:r>
      <w:proofErr w:type="spellStart"/>
      <w:r w:rsidRPr="00CE6009">
        <w:t>ceftiofur</w:t>
      </w:r>
      <w:proofErr w:type="spellEnd"/>
      <w:r w:rsidRPr="00CE6009">
        <w:t xml:space="preserve">. Además, el 50% de las cepas fueron resistentes a más de un antimicrobiano, y el 33% resultaron ser multirresistentes. La presencia del gen </w:t>
      </w:r>
      <w:proofErr w:type="spellStart"/>
      <w:r w:rsidRPr="00CE6009">
        <w:t>eaeA</w:t>
      </w:r>
      <w:proofErr w:type="spellEnd"/>
      <w:r w:rsidRPr="00CE6009">
        <w:t>, relacionado con cepas patógenas, se confirmó en las seis cepas aisladas. Estos hallazgos sugieren que la materia fecal de aves silvestres en plazas de Córdoba podría representar un riesgo zoonótico, especialmente para los niños que utilizan estos espacios</w:t>
      </w:r>
      <w:r w:rsidRPr="00CE6009">
        <w:rPr>
          <w:bCs/>
        </w:rPr>
        <w:t>.</w:t>
      </w:r>
    </w:p>
    <w:p w14:paraId="4431651A" w14:textId="77777777" w:rsidR="004F6587" w:rsidRDefault="00007151">
      <w:pPr>
        <w:pStyle w:val="Ttulo1"/>
      </w:pPr>
      <w:r>
        <w:t xml:space="preserve">Palabras claves: </w:t>
      </w:r>
      <w:proofErr w:type="spellStart"/>
      <w:r w:rsidR="00CA7F4D" w:rsidRPr="00CA7F4D">
        <w:rPr>
          <w:rFonts w:ascii="Times New Roman" w:hAnsi="Times New Roman"/>
          <w:b w:val="0"/>
          <w:i/>
          <w:sz w:val="20"/>
          <w:szCs w:val="20"/>
        </w:rPr>
        <w:t>Escherichia</w:t>
      </w:r>
      <w:proofErr w:type="spellEnd"/>
      <w:r w:rsidR="00CA7F4D" w:rsidRPr="00CA7F4D">
        <w:rPr>
          <w:rFonts w:ascii="Times New Roman" w:hAnsi="Times New Roman"/>
          <w:b w:val="0"/>
          <w:i/>
          <w:sz w:val="20"/>
          <w:szCs w:val="20"/>
        </w:rPr>
        <w:t xml:space="preserve"> </w:t>
      </w:r>
      <w:proofErr w:type="spellStart"/>
      <w:r w:rsidR="00CA7F4D" w:rsidRPr="00CA7F4D">
        <w:rPr>
          <w:rFonts w:ascii="Times New Roman" w:hAnsi="Times New Roman"/>
          <w:b w:val="0"/>
          <w:i/>
          <w:sz w:val="20"/>
          <w:szCs w:val="20"/>
        </w:rPr>
        <w:t>coli</w:t>
      </w:r>
      <w:proofErr w:type="spellEnd"/>
      <w:r w:rsidR="00CA7F4D" w:rsidRPr="00CA7F4D">
        <w:rPr>
          <w:rFonts w:ascii="Times New Roman" w:hAnsi="Times New Roman"/>
          <w:b w:val="0"/>
          <w:sz w:val="20"/>
          <w:szCs w:val="20"/>
        </w:rPr>
        <w:t xml:space="preserve">, resistencia antimicrobiana, reservorio, salud pública, aves silvestres.   </w:t>
      </w:r>
    </w:p>
    <w:p w14:paraId="36006BB7" w14:textId="77777777" w:rsidR="004F6587" w:rsidRPr="006A2D00" w:rsidRDefault="00007151">
      <w:pPr>
        <w:pStyle w:val="Ttulo1"/>
        <w:rPr>
          <w:lang w:val="en-US"/>
        </w:rPr>
      </w:pPr>
      <w:r w:rsidRPr="006A2D00">
        <w:rPr>
          <w:lang w:val="en-US"/>
        </w:rPr>
        <w:t>Abstract</w:t>
      </w:r>
    </w:p>
    <w:p w14:paraId="49311A14" w14:textId="77777777" w:rsidR="008F0343" w:rsidRDefault="007B08B9">
      <w:pPr>
        <w:rPr>
          <w:lang w:val="en-US"/>
        </w:rPr>
      </w:pPr>
      <w:r w:rsidRPr="003F6D9F">
        <w:rPr>
          <w:noProof/>
          <w:lang w:eastAsia="es-AR"/>
        </w:rPr>
        <mc:AlternateContent>
          <mc:Choice Requires="wps">
            <w:drawing>
              <wp:anchor distT="0" distB="0" distL="114300" distR="114300" simplePos="0" relativeHeight="251662336" behindDoc="0" locked="0" layoutInCell="1" hidden="0" allowOverlap="1" wp14:anchorId="43B42839" wp14:editId="7177F649">
                <wp:simplePos x="0" y="0"/>
                <wp:positionH relativeFrom="column">
                  <wp:posOffset>5577840</wp:posOffset>
                </wp:positionH>
                <wp:positionV relativeFrom="paragraph">
                  <wp:posOffset>1888490</wp:posOffset>
                </wp:positionV>
                <wp:extent cx="485775" cy="405310"/>
                <wp:effectExtent l="0" t="0" r="28575" b="13970"/>
                <wp:wrapNone/>
                <wp:docPr id="1082" name="Rectángulo 1082"/>
                <wp:cNvGraphicFramePr/>
                <a:graphic xmlns:a="http://schemas.openxmlformats.org/drawingml/2006/main">
                  <a:graphicData uri="http://schemas.microsoft.com/office/word/2010/wordprocessingShape">
                    <wps:wsp>
                      <wps:cNvSpPr/>
                      <wps:spPr>
                        <a:xfrm>
                          <a:off x="0" y="0"/>
                          <a:ext cx="485775"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433B0E3B" w14:textId="77777777" w:rsidR="006A2D00" w:rsidRDefault="00E82B52" w:rsidP="006A2D00">
                            <w:pPr>
                              <w:jc w:val="center"/>
                              <w:textDirection w:val="btLr"/>
                            </w:pPr>
                            <w:r>
                              <w:rPr>
                                <w:b/>
                                <w:color w:val="FFFFFF"/>
                                <w:sz w:val="24"/>
                              </w:rPr>
                              <w:t>19</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3B42839" id="Rectángulo 1082" o:spid="_x0000_s1026" style="position:absolute;left:0;text-align:left;margin-left:439.2pt;margin-top:148.7pt;width:38.25pt;height:31.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" fillcolor="#9b5a1a" strokecolor="#366092">
                <v:stroke startarrowwidth="narrow" startarrowlength="short" endarrowwidth="narrow" endarrowlength="short" joinstyle="round"/>
                <v:textbox inset="2.53958mm,1.2694mm,2.53958mm,1.2694mm">
                  <w:txbxContent>
                    <w:p w14:paraId="433B0E3B" w14:textId="77777777" w:rsidR="006A2D00" w:rsidRDefault="00E82B52" w:rsidP="006A2D00">
                      <w:pPr>
                        <w:jc w:val="center"/>
                        <w:textDirection w:val="btLr"/>
                      </w:pPr>
                      <w:r>
                        <w:rPr>
                          <w:b/>
                          <w:color w:val="FFFFFF"/>
                          <w:sz w:val="24"/>
                        </w:rPr>
                        <w:t>19</w:t>
                      </w:r>
                    </w:p>
                  </w:txbxContent>
                </v:textbox>
              </v:rect>
            </w:pict>
          </mc:Fallback>
        </mc:AlternateContent>
      </w:r>
      <w:r w:rsidR="00CA7F4D" w:rsidRPr="00CA7F4D">
        <w:rPr>
          <w:lang w:val="en-US"/>
        </w:rPr>
        <w:t xml:space="preserve">The increasing presence of wild birds, particularly pigeons, in urban areas has raised concerns about their impact on public health, as they can act as vectors for bacteria with antimicrobial resistance genes and zoonotic pathogens. This study focused on the isolation, identification, and evaluation of the resistance profile of </w:t>
      </w:r>
      <w:r w:rsidR="00CA7F4D" w:rsidRPr="00057382">
        <w:rPr>
          <w:i/>
          <w:lang w:val="en-US"/>
        </w:rPr>
        <w:t>Escherichia coli</w:t>
      </w:r>
      <w:r w:rsidR="00CA7F4D" w:rsidRPr="00CA7F4D">
        <w:rPr>
          <w:lang w:val="en-US"/>
        </w:rPr>
        <w:t xml:space="preserve"> in fecal matter from wild birds in children's recreational areas in Córdoba, Argentina. Fourteen fecal samples were collected, from which six </w:t>
      </w:r>
      <w:r w:rsidR="00CA7F4D" w:rsidRPr="00057382">
        <w:rPr>
          <w:i/>
          <w:lang w:val="en-US"/>
        </w:rPr>
        <w:t>Escherichia coli</w:t>
      </w:r>
      <w:r w:rsidR="00CA7F4D" w:rsidRPr="00CA7F4D">
        <w:rPr>
          <w:lang w:val="en-US"/>
        </w:rPr>
        <w:t xml:space="preserve"> strains were isolated. A 67% resistance rate was observed for florfenicol, 50% for enrofloxacin and gentamicin, 33% for streptomycin, tetracycline, and trimethoprim-sulfamethoxazole, and 16% for ceftiofur. Additionally, 50% of the strains were resistant to more than one antimicrobial, and 33% were found to be multidrug-resistant. The presence of the </w:t>
      </w:r>
      <w:proofErr w:type="spellStart"/>
      <w:r w:rsidR="00CA7F4D" w:rsidRPr="00CA7F4D">
        <w:rPr>
          <w:lang w:val="en-US"/>
        </w:rPr>
        <w:t>eaeA</w:t>
      </w:r>
      <w:proofErr w:type="spellEnd"/>
      <w:r w:rsidR="00CA7F4D" w:rsidRPr="00CA7F4D">
        <w:rPr>
          <w:lang w:val="en-US"/>
        </w:rPr>
        <w:t xml:space="preserve"> gene, associated with pathogenic strains, was confirmed in all six isolated strains. These findings suggest that fecal matter from wild birds in Córdoba's parks could pose a zoonotic risk, particularly to children using these spaces.</w:t>
      </w:r>
    </w:p>
    <w:p w14:paraId="7BC25FDB" w14:textId="77777777" w:rsidR="003F6D9F" w:rsidRDefault="00007151">
      <w:pPr>
        <w:pStyle w:val="Ttulo1"/>
        <w:rPr>
          <w:lang w:val="en-US"/>
        </w:rPr>
      </w:pPr>
      <w:r w:rsidRPr="006A2D00">
        <w:rPr>
          <w:lang w:val="en-US"/>
        </w:rPr>
        <w:lastRenderedPageBreak/>
        <w:t xml:space="preserve">Keywords: </w:t>
      </w:r>
      <w:r w:rsidR="00CA7F4D" w:rsidRPr="00CA7F4D">
        <w:rPr>
          <w:rFonts w:ascii="Times New Roman" w:hAnsi="Times New Roman"/>
          <w:b w:val="0"/>
          <w:i/>
          <w:sz w:val="20"/>
          <w:szCs w:val="20"/>
          <w:lang w:val="en-US"/>
        </w:rPr>
        <w:t>Escherichia coli</w:t>
      </w:r>
      <w:r w:rsidR="00CA7F4D" w:rsidRPr="00CA7F4D">
        <w:rPr>
          <w:rFonts w:ascii="Times New Roman" w:hAnsi="Times New Roman"/>
          <w:b w:val="0"/>
          <w:sz w:val="20"/>
          <w:szCs w:val="20"/>
          <w:lang w:val="en-US"/>
        </w:rPr>
        <w:t>, antimicrobial resistance, reservoir, public health, wild birds.</w:t>
      </w:r>
    </w:p>
    <w:p w14:paraId="6AE458A8" w14:textId="77777777" w:rsidR="004F6587" w:rsidRPr="004E4CE6" w:rsidRDefault="004F6587" w:rsidP="003F6D9F">
      <w:pPr>
        <w:pStyle w:val="Ttulo1"/>
        <w:rPr>
          <w:lang w:val="en-US"/>
        </w:rPr>
        <w:sectPr w:rsidR="004F6587" w:rsidRPr="004E4CE6">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p>
    <w:p w14:paraId="552A07DC" w14:textId="77777777" w:rsidR="003F6D9F" w:rsidRPr="00203897" w:rsidRDefault="003F6D9F" w:rsidP="00EB4A60">
      <w:pPr>
        <w:pStyle w:val="Ttulo1"/>
      </w:pPr>
      <w:r w:rsidRPr="00203897">
        <w:t>Introducción</w:t>
      </w:r>
    </w:p>
    <w:p w14:paraId="487C733D" w14:textId="77777777" w:rsidR="00CA7F4D" w:rsidRPr="00CA7F4D" w:rsidRDefault="00CA7F4D" w:rsidP="00CA7F4D">
      <w:r w:rsidRPr="00CA7F4D">
        <w:t>La presencia de aves silvestres, especialmente palomas, en áreas urbanas ha suscitado una creciente preocupación por su impacto en la salud pública. Estas aves son capaces de recorrer grandes distancias dentro del entorno urbano, lo que facilita la diseminación de patógenos, muchos de los cuales tienen relevancia clínica y epidemiológica</w:t>
      </w:r>
      <w:r w:rsidRPr="00475077">
        <w:rPr>
          <w:vertAlign w:val="superscript"/>
        </w:rPr>
        <w:t>1</w:t>
      </w:r>
      <w:r w:rsidRPr="00CA7F4D">
        <w:t>. Debido a su contacto cercano con los humanos, en particular con niños en espacios recreativos como plazas, las palomas pueden actuar como vectores de patógenos zoonóticos.</w:t>
      </w:r>
    </w:p>
    <w:p w14:paraId="695DCFB6" w14:textId="77777777" w:rsidR="00CA7F4D" w:rsidRPr="00CA7F4D" w:rsidRDefault="00CA7F4D" w:rsidP="00CA7F4D">
      <w:r w:rsidRPr="00CA7F4D">
        <w:t>Además, las aves silvestres son ampliamente reconocidas como portadoras de bacterias y genes de resistencia a los antimicrobianos. Aquellas que habitan cerca de entornos humanos pueden adquirir bacterias multirresistentes a partir de fuentes antropogénicas, como aguas residuales urbanas y vertederos, actuando, así como centinelas que reflejan la actividad humana</w:t>
      </w:r>
      <w:r w:rsidRPr="00475077">
        <w:rPr>
          <w:vertAlign w:val="superscript"/>
        </w:rPr>
        <w:t>2</w:t>
      </w:r>
      <w:r w:rsidRPr="00CA7F4D">
        <w:t>. Por lo tanto, estas aves, que no están expuestas directamente a agentes antibióticos, pueden infectarse con bacterias resistentes a través del contacto con un entorno contaminado</w:t>
      </w:r>
      <w:r w:rsidRPr="00475077">
        <w:rPr>
          <w:vertAlign w:val="superscript"/>
        </w:rPr>
        <w:t>3</w:t>
      </w:r>
      <w:r w:rsidRPr="00CA7F4D">
        <w:t>.</w:t>
      </w:r>
    </w:p>
    <w:p w14:paraId="4EF6702D" w14:textId="77777777" w:rsidR="00CA7F4D" w:rsidRPr="00CA7F4D" w:rsidRDefault="00CA7F4D" w:rsidP="00CA7F4D">
      <w:r w:rsidRPr="00CA7F4D">
        <w:t>La aparición de bacterias resistentes a los antibióticos se ha convertido en una preocupación global en el ámbito de la salud pública. En los últimos años, se han identificado nuevos mecanismos de resistencia que afectan a diversas clases de antimicrobianos, y estos están propagándose a nivel mundial</w:t>
      </w:r>
      <w:r w:rsidRPr="00475077">
        <w:rPr>
          <w:vertAlign w:val="superscript"/>
        </w:rPr>
        <w:t>4</w:t>
      </w:r>
      <w:r w:rsidRPr="00CA7F4D">
        <w:t>. Este creciente desafío exige una comprensión detallada de los patrones de resistencia, lo cual es fundamental para desarrollar estrategias efectivas de control y mitigación</w:t>
      </w:r>
      <w:r w:rsidRPr="00475077">
        <w:rPr>
          <w:vertAlign w:val="superscript"/>
        </w:rPr>
        <w:t>3</w:t>
      </w:r>
      <w:r w:rsidRPr="00CA7F4D">
        <w:t>.</w:t>
      </w:r>
    </w:p>
    <w:p w14:paraId="5F3A603D" w14:textId="77777777" w:rsidR="00CA7F4D" w:rsidRDefault="00CA7F4D" w:rsidP="00CA7F4D">
      <w:r w:rsidRPr="00CA7F4D">
        <w:t xml:space="preserve">En este contexto, </w:t>
      </w:r>
      <w:proofErr w:type="spellStart"/>
      <w:r w:rsidRPr="00CA7F4D">
        <w:rPr>
          <w:i/>
        </w:rPr>
        <w:t>Escherichia</w:t>
      </w:r>
      <w:proofErr w:type="spellEnd"/>
      <w:r w:rsidRPr="00CA7F4D">
        <w:rPr>
          <w:i/>
        </w:rPr>
        <w:t xml:space="preserve"> </w:t>
      </w:r>
      <w:proofErr w:type="spellStart"/>
      <w:r w:rsidRPr="00CA7F4D">
        <w:rPr>
          <w:i/>
        </w:rPr>
        <w:t>coli</w:t>
      </w:r>
      <w:proofErr w:type="spellEnd"/>
      <w:r w:rsidRPr="00CA7F4D">
        <w:t xml:space="preserve"> presente en las heces de las aves, es una bacteria valiosa para estudiar, no solo porque puede portar y transferir genes de resistencia, sino también porque posee variantes patogénicas que afectan tanto a las personas como a los animales. Por lo tanto, el objetivo de este trabajo fue aislar, identificar y evaluar el perfil de resistencia de</w:t>
      </w:r>
      <w:r w:rsidRPr="00CA7F4D">
        <w:rPr>
          <w:i/>
        </w:rPr>
        <w:t xml:space="preserve"> </w:t>
      </w:r>
      <w:proofErr w:type="spellStart"/>
      <w:r w:rsidRPr="00CA7F4D">
        <w:rPr>
          <w:i/>
        </w:rPr>
        <w:t>Escherichia</w:t>
      </w:r>
      <w:proofErr w:type="spellEnd"/>
      <w:r w:rsidRPr="00CA7F4D">
        <w:rPr>
          <w:i/>
        </w:rPr>
        <w:t xml:space="preserve"> </w:t>
      </w:r>
      <w:proofErr w:type="spellStart"/>
      <w:r w:rsidRPr="00CA7F4D">
        <w:rPr>
          <w:i/>
        </w:rPr>
        <w:t>coli</w:t>
      </w:r>
      <w:proofErr w:type="spellEnd"/>
      <w:r w:rsidRPr="00CA7F4D">
        <w:t xml:space="preserve"> en materia fecal de aves silvestres en plazas recreativas infantiles de la provincia de Córdoba. </w:t>
      </w:r>
    </w:p>
    <w:p w14:paraId="5D8AE198" w14:textId="77777777" w:rsidR="004F6587" w:rsidRPr="00CA7F4D" w:rsidRDefault="00B417EA" w:rsidP="00CA7F4D">
      <w:pPr>
        <w:pStyle w:val="Ttulo1"/>
      </w:pPr>
      <w:r w:rsidRPr="00CA7F4D">
        <w:t>Ma</w:t>
      </w:r>
      <w:r w:rsidR="007B08B9" w:rsidRPr="00CA7F4D">
        <w:t>terial y método</w:t>
      </w:r>
    </w:p>
    <w:p w14:paraId="33FD7177" w14:textId="77777777" w:rsidR="00CA7F4D" w:rsidRDefault="00CA7F4D" w:rsidP="00CA7F4D">
      <w:r w:rsidRPr="00CA7F4D">
        <w:rPr>
          <w:bCs/>
        </w:rPr>
        <w:t>Se recolectaron 1</w:t>
      </w:r>
      <w:r w:rsidR="00057382">
        <w:rPr>
          <w:bCs/>
        </w:rPr>
        <w:t>3</w:t>
      </w:r>
      <w:r w:rsidRPr="00CA7F4D">
        <w:rPr>
          <w:bCs/>
        </w:rPr>
        <w:t xml:space="preserve"> muestras de materia fecal de aves silvestres en plazas recreativas del área de</w:t>
      </w:r>
      <w:r w:rsidRPr="00CA7F4D">
        <w:rPr>
          <w:b/>
        </w:rPr>
        <w:t xml:space="preserve"> </w:t>
      </w:r>
      <w:r w:rsidRPr="00CA7F4D">
        <w:t>influencia de la ciudad de Córdoba, Argentina, utilizando un muestreo totalmente aleatorizado (</w:t>
      </w:r>
      <w:r w:rsidR="00236C6B">
        <w:t>T</w:t>
      </w:r>
      <w:r w:rsidRPr="00CA7F4D">
        <w:t xml:space="preserve">abla 1). Las muestras se almacenaron en </w:t>
      </w:r>
      <w:r w:rsidRPr="00CA7F4D">
        <w:t>frascos estériles de 50 ml, se identificaron y se refrigeraron a 4 °C hasta su análisis.</w:t>
      </w:r>
    </w:p>
    <w:p w14:paraId="1CF6B5A1" w14:textId="77777777" w:rsidR="00417657" w:rsidRDefault="00417657" w:rsidP="00CA7F4D"/>
    <w:p w14:paraId="3FA29B55" w14:textId="77777777" w:rsidR="00417657" w:rsidRDefault="00417657" w:rsidP="00CA7F4D">
      <w:r w:rsidRPr="00417657">
        <w:rPr>
          <w:b/>
        </w:rPr>
        <w:t>Tabla 1.</w:t>
      </w:r>
      <w:r w:rsidRPr="00417657">
        <w:t xml:space="preserve"> Plazas muestreadas de la provincia de Córdoba, Argentina.</w:t>
      </w:r>
    </w:p>
    <w:p w14:paraId="5C2DEE69" w14:textId="77777777" w:rsidR="00417657" w:rsidRDefault="00417657" w:rsidP="00417657">
      <w:r w:rsidRPr="00417657">
        <w:rPr>
          <w:noProof/>
          <w:lang w:eastAsia="es-AR"/>
        </w:rPr>
        <w:drawing>
          <wp:inline distT="0" distB="0" distL="0" distR="0" wp14:anchorId="223037B9" wp14:editId="2ED66895">
            <wp:extent cx="2470785" cy="1154430"/>
            <wp:effectExtent l="0" t="0" r="5715"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0785" cy="1154430"/>
                    </a:xfrm>
                    <a:prstGeom prst="rect">
                      <a:avLst/>
                    </a:prstGeom>
                  </pic:spPr>
                </pic:pic>
              </a:graphicData>
            </a:graphic>
          </wp:inline>
        </w:drawing>
      </w:r>
    </w:p>
    <w:p w14:paraId="69200683" w14:textId="77777777" w:rsidR="00236C6B" w:rsidRDefault="00236C6B" w:rsidP="00417657"/>
    <w:p w14:paraId="0CA6BDAA" w14:textId="77777777" w:rsidR="00417657" w:rsidRDefault="00417657" w:rsidP="00417657">
      <w:r>
        <w:t>Antes del análisis, las muestras se clasificaron según su consistencia en blandas o duras, evaluando su porción sólida, líquida y su forma (tubular bien formada o amorfa), con el fin de determinar si las heces blandas podrían presentar una mayor carga bacteriana que favoreciera el aislamiento.</w:t>
      </w:r>
    </w:p>
    <w:p w14:paraId="73C6CFB6" w14:textId="77777777" w:rsidR="00417657" w:rsidRDefault="00417657" w:rsidP="00417657">
      <w:r>
        <w:t xml:space="preserve">Cada muestra de materia fecal se sembró en agar Eosina y Azul de Metileno (EMB) y se incubó a 37 °C durante 24 horas. A partir del crecimiento bacteriano observable, se seleccionó una colonia característica de color verde metálico, correspondiente a </w:t>
      </w:r>
      <w:proofErr w:type="spellStart"/>
      <w:r w:rsidRPr="00417657">
        <w:rPr>
          <w:i/>
        </w:rPr>
        <w:t>Escherichia</w:t>
      </w:r>
      <w:proofErr w:type="spellEnd"/>
      <w:r w:rsidRPr="00417657">
        <w:rPr>
          <w:i/>
        </w:rPr>
        <w:t xml:space="preserve"> </w:t>
      </w:r>
      <w:proofErr w:type="spellStart"/>
      <w:r w:rsidRPr="00417657">
        <w:rPr>
          <w:i/>
        </w:rPr>
        <w:t>coli</w:t>
      </w:r>
      <w:proofErr w:type="spellEnd"/>
      <w:r>
        <w:t xml:space="preserve">, de cada muestra. Posteriormente, las colonias típicas fueron sometidas a caracterización fenotípica mediante pruebas bioquímicas convencionales. Una vez confirmados los resultados de estas pruebas, las cepas se </w:t>
      </w:r>
      <w:proofErr w:type="spellStart"/>
      <w:r>
        <w:t>crioconservaron</w:t>
      </w:r>
      <w:proofErr w:type="spellEnd"/>
      <w:r>
        <w:t xml:space="preserve"> a -80 °C.</w:t>
      </w:r>
    </w:p>
    <w:p w14:paraId="2D1B78B9" w14:textId="77777777" w:rsidR="00417657" w:rsidRDefault="00417657" w:rsidP="00417657">
      <w:r>
        <w:t xml:space="preserve">Las cepas fueron expuestas a 10 antimicrobianos de importancia tanto en salud pública como animal5. Se utilizó la prueba de </w:t>
      </w:r>
      <w:proofErr w:type="spellStart"/>
      <w:r>
        <w:t>microdilución</w:t>
      </w:r>
      <w:proofErr w:type="spellEnd"/>
      <w:r>
        <w:t xml:space="preserve"> en caldo</w:t>
      </w:r>
      <w:r w:rsidRPr="00F54598">
        <w:rPr>
          <w:vertAlign w:val="superscript"/>
        </w:rPr>
        <w:t>6</w:t>
      </w:r>
      <w:r>
        <w:t xml:space="preserve"> para estimar las concentraciones mínimas inhibitorias de amoxicilina (AMX), </w:t>
      </w:r>
      <w:proofErr w:type="spellStart"/>
      <w:r>
        <w:t>ceftiofur</w:t>
      </w:r>
      <w:proofErr w:type="spellEnd"/>
      <w:r>
        <w:t xml:space="preserve"> (CFT), </w:t>
      </w:r>
      <w:proofErr w:type="spellStart"/>
      <w:r>
        <w:t>enrofloxacina</w:t>
      </w:r>
      <w:proofErr w:type="spellEnd"/>
      <w:r>
        <w:t xml:space="preserve"> (ENR), estreptomicina (EST), </w:t>
      </w:r>
      <w:proofErr w:type="spellStart"/>
      <w:r>
        <w:t>florfenicol</w:t>
      </w:r>
      <w:proofErr w:type="spellEnd"/>
      <w:r>
        <w:t xml:space="preserve"> (FLF), gentamicina (GEN), tetraciclina (TET) y </w:t>
      </w:r>
      <w:proofErr w:type="spellStart"/>
      <w:r>
        <w:t>trimetoprim</w:t>
      </w:r>
      <w:proofErr w:type="spellEnd"/>
      <w:r>
        <w:t xml:space="preserve">-sulfametoxazol (TMT/SUL). Como control se empleó </w:t>
      </w:r>
      <w:proofErr w:type="spellStart"/>
      <w:r w:rsidRPr="00417657">
        <w:rPr>
          <w:i/>
        </w:rPr>
        <w:t>Escherichia</w:t>
      </w:r>
      <w:proofErr w:type="spellEnd"/>
      <w:r w:rsidRPr="00417657">
        <w:rPr>
          <w:i/>
        </w:rPr>
        <w:t xml:space="preserve"> </w:t>
      </w:r>
      <w:proofErr w:type="spellStart"/>
      <w:r w:rsidRPr="00417657">
        <w:rPr>
          <w:i/>
        </w:rPr>
        <w:t>coli</w:t>
      </w:r>
      <w:proofErr w:type="spellEnd"/>
      <w:r>
        <w:t xml:space="preserve">  ATCC 25922 y para la valoración de resistencia, se consideraron los puntos de corte epidemiológicos (</w:t>
      </w:r>
      <w:proofErr w:type="spellStart"/>
      <w:r>
        <w:t>ECOFFs</w:t>
      </w:r>
      <w:proofErr w:type="spellEnd"/>
      <w:r>
        <w:t>) propuestos por EUCAST 2023</w:t>
      </w:r>
      <w:r w:rsidRPr="00F54598">
        <w:rPr>
          <w:vertAlign w:val="superscript"/>
        </w:rPr>
        <w:t>7</w:t>
      </w:r>
      <w:r>
        <w:t>.</w:t>
      </w:r>
    </w:p>
    <w:p w14:paraId="11F31193" w14:textId="77777777" w:rsidR="00417657" w:rsidRDefault="00F20B39" w:rsidP="00417657">
      <w:r w:rsidRPr="003F6D9F">
        <w:rPr>
          <w:noProof/>
          <w:lang w:eastAsia="es-AR"/>
        </w:rPr>
        <mc:AlternateContent>
          <mc:Choice Requires="wps">
            <w:drawing>
              <wp:anchor distT="0" distB="0" distL="114300" distR="114300" simplePos="0" relativeHeight="251668480" behindDoc="0" locked="0" layoutInCell="1" hidden="0" allowOverlap="1" wp14:anchorId="7276F4B1" wp14:editId="58961EF7">
                <wp:simplePos x="0" y="0"/>
                <wp:positionH relativeFrom="column">
                  <wp:posOffset>2726055</wp:posOffset>
                </wp:positionH>
                <wp:positionV relativeFrom="paragraph">
                  <wp:posOffset>1971040</wp:posOffset>
                </wp:positionV>
                <wp:extent cx="476250" cy="405310"/>
                <wp:effectExtent l="0" t="0" r="19050" b="13970"/>
                <wp:wrapNone/>
                <wp:docPr id="24" name="Rectángulo 24"/>
                <wp:cNvGraphicFramePr/>
                <a:graphic xmlns:a="http://schemas.openxmlformats.org/drawingml/2006/main">
                  <a:graphicData uri="http://schemas.microsoft.com/office/word/2010/wordprocessingShape">
                    <wps:wsp>
                      <wps:cNvSpPr/>
                      <wps:spPr>
                        <a:xfrm>
                          <a:off x="0" y="0"/>
                          <a:ext cx="476250"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7F79B405" w14:textId="77777777" w:rsidR="00F20B39" w:rsidRDefault="00E82B52" w:rsidP="00F20B39">
                            <w:pPr>
                              <w:jc w:val="center"/>
                              <w:textDirection w:val="btLr"/>
                            </w:pPr>
                            <w:r>
                              <w:rPr>
                                <w:b/>
                                <w:color w:val="FFFFFF"/>
                                <w:sz w:val="24"/>
                              </w:rPr>
                              <w:t>20</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276F4B1" id="Rectángulo 24" o:spid="_x0000_s1027" style="position:absolute;left:0;text-align:left;margin-left:214.65pt;margin-top:155.2pt;width:37.5pt;height:31.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" fillcolor="#9b5a1a" strokecolor="#366092">
                <v:stroke startarrowwidth="narrow" startarrowlength="short" endarrowwidth="narrow" endarrowlength="short" joinstyle="round"/>
                <v:textbox inset="2.53958mm,1.2694mm,2.53958mm,1.2694mm">
                  <w:txbxContent>
                    <w:p w14:paraId="7F79B405" w14:textId="77777777" w:rsidR="00F20B39" w:rsidRDefault="00E82B52" w:rsidP="00F20B39">
                      <w:pPr>
                        <w:jc w:val="center"/>
                        <w:textDirection w:val="btLr"/>
                      </w:pPr>
                      <w:r>
                        <w:rPr>
                          <w:b/>
                          <w:color w:val="FFFFFF"/>
                          <w:sz w:val="24"/>
                        </w:rPr>
                        <w:t>20</w:t>
                      </w:r>
                    </w:p>
                  </w:txbxContent>
                </v:textbox>
              </v:rect>
            </w:pict>
          </mc:Fallback>
        </mc:AlternateContent>
      </w:r>
      <w:r w:rsidR="00417657">
        <w:t xml:space="preserve">La técnica de PCR se empleó para la determinación genotípica, permitiendo la identificación de los genes </w:t>
      </w:r>
      <w:proofErr w:type="spellStart"/>
      <w:r w:rsidR="00417657">
        <w:t>eaeA</w:t>
      </w:r>
      <w:proofErr w:type="spellEnd"/>
      <w:r w:rsidR="00417657">
        <w:t xml:space="preserve">, característicos de </w:t>
      </w:r>
      <w:proofErr w:type="spellStart"/>
      <w:r w:rsidR="00417657" w:rsidRPr="00417657">
        <w:rPr>
          <w:i/>
        </w:rPr>
        <w:t>Escherichia</w:t>
      </w:r>
      <w:proofErr w:type="spellEnd"/>
      <w:r w:rsidR="00417657" w:rsidRPr="00417657">
        <w:rPr>
          <w:i/>
        </w:rPr>
        <w:t xml:space="preserve"> </w:t>
      </w:r>
      <w:proofErr w:type="spellStart"/>
      <w:r w:rsidR="00417657" w:rsidRPr="00417657">
        <w:rPr>
          <w:i/>
        </w:rPr>
        <w:t>coli</w:t>
      </w:r>
      <w:proofErr w:type="spellEnd"/>
      <w:r w:rsidR="00417657">
        <w:t xml:space="preserve"> </w:t>
      </w:r>
      <w:proofErr w:type="spellStart"/>
      <w:r w:rsidR="00417657">
        <w:t>enteropatógena</w:t>
      </w:r>
      <w:proofErr w:type="spellEnd"/>
      <w:r w:rsidR="00417657">
        <w:t xml:space="preserve">. Para extraer el ADN, cada las cepas fueron suspendidas en un buffer 10x, sometida a lisis en un baño seco a 100ºC durante 10 minutos, seguido de una centrifugación a 1500 g durante 15 minutos a 4ºC para obtener el sobrenadante de cada muestra. Posteriormente, se evaluó la concentración y pureza del ADN colocando 1 µl en el </w:t>
      </w:r>
      <w:proofErr w:type="spellStart"/>
      <w:r w:rsidR="00417657">
        <w:lastRenderedPageBreak/>
        <w:t>NanoDropTM</w:t>
      </w:r>
      <w:proofErr w:type="spellEnd"/>
      <w:r w:rsidR="00417657">
        <w:t>, midiendo la absorbancia de la muestra.</w:t>
      </w:r>
    </w:p>
    <w:p w14:paraId="34F5E901" w14:textId="77777777" w:rsidR="00417657" w:rsidRPr="00CA7F4D" w:rsidRDefault="00417657" w:rsidP="00417657">
      <w:r>
        <w:t xml:space="preserve">Para evaluar la asociación entre la consistencia de las heces y la presencia de </w:t>
      </w:r>
      <w:proofErr w:type="spellStart"/>
      <w:r w:rsidRPr="00417657">
        <w:rPr>
          <w:i/>
        </w:rPr>
        <w:t>Escherichia</w:t>
      </w:r>
      <w:proofErr w:type="spellEnd"/>
      <w:r w:rsidRPr="00417657">
        <w:rPr>
          <w:i/>
        </w:rPr>
        <w:t xml:space="preserve"> </w:t>
      </w:r>
      <w:proofErr w:type="spellStart"/>
      <w:r w:rsidRPr="00417657">
        <w:rPr>
          <w:i/>
        </w:rPr>
        <w:t>coli</w:t>
      </w:r>
      <w:proofErr w:type="spellEnd"/>
      <w:r>
        <w:t xml:space="preserve"> se empleó como estimador a la razón de prevalencias y el estadístico Chi cuadrado de Fisher (p&lt;0,05) mediante el programa informático </w:t>
      </w:r>
      <w:proofErr w:type="spellStart"/>
      <w:r>
        <w:t>Win</w:t>
      </w:r>
      <w:proofErr w:type="spellEnd"/>
      <w:r>
        <w:t xml:space="preserve"> Epi (Universidad de Zaragoza© 2006).</w:t>
      </w:r>
    </w:p>
    <w:p w14:paraId="58F89278" w14:textId="77777777" w:rsidR="00096A7D" w:rsidRDefault="00B417EA" w:rsidP="00CA7F4D">
      <w:pPr>
        <w:pStyle w:val="Ttulo1"/>
      </w:pPr>
      <w:r>
        <w:t>Resultado</w:t>
      </w:r>
      <w:r w:rsidR="00417657">
        <w:t xml:space="preserve"> y discusión </w:t>
      </w:r>
    </w:p>
    <w:p w14:paraId="5317EDE5" w14:textId="77777777" w:rsidR="00CF5192" w:rsidRDefault="00417657" w:rsidP="00096A7D">
      <w:r w:rsidRPr="00417657">
        <w:t xml:space="preserve">De las 13 muestras de materia fecal de aves silvestres recolectadas en plazas, 8 presentaban consistencia blanda y 5, consistencia dura. Se aisló </w:t>
      </w:r>
      <w:proofErr w:type="spellStart"/>
      <w:r w:rsidRPr="00057382">
        <w:rPr>
          <w:i/>
        </w:rPr>
        <w:t>Escherichia</w:t>
      </w:r>
      <w:proofErr w:type="spellEnd"/>
      <w:r w:rsidRPr="00057382">
        <w:rPr>
          <w:i/>
        </w:rPr>
        <w:t xml:space="preserve"> </w:t>
      </w:r>
      <w:proofErr w:type="spellStart"/>
      <w:r w:rsidRPr="00057382">
        <w:rPr>
          <w:i/>
        </w:rPr>
        <w:t>coli</w:t>
      </w:r>
      <w:proofErr w:type="spellEnd"/>
      <w:r w:rsidRPr="00417657">
        <w:t xml:space="preserve"> en 4 muestras blandas y 2 duras</w:t>
      </w:r>
      <w:r w:rsidR="009A2848">
        <w:t xml:space="preserve"> (f</w:t>
      </w:r>
      <w:r w:rsidR="000C3EEC">
        <w:t>igura 1)</w:t>
      </w:r>
      <w:r w:rsidRPr="00417657">
        <w:t>, lo que resultó en un porcentaje de recuperación del 46%, ligeramente inferior al 62% reportado por Carlos et al. (2016)</w:t>
      </w:r>
      <w:r w:rsidRPr="00236C6B">
        <w:rPr>
          <w:vertAlign w:val="superscript"/>
        </w:rPr>
        <w:t>8</w:t>
      </w:r>
      <w:r w:rsidRPr="00417657">
        <w:t>. Es importante destacar que, a diferencia de este estudio, en el que las muestras se recolectaron del ambiente, Carlos et al. obtuvieron las muestras directamente de la cloaca de las aves capturadas.</w:t>
      </w:r>
    </w:p>
    <w:p w14:paraId="580E3E09" w14:textId="77777777" w:rsidR="00417657" w:rsidRDefault="00417657" w:rsidP="00096A7D">
      <w:r w:rsidRPr="00417657">
        <w:rPr>
          <w:noProof/>
          <w:lang w:eastAsia="es-AR"/>
        </w:rPr>
        <w:drawing>
          <wp:inline distT="0" distB="0" distL="0" distR="0" wp14:anchorId="122EBC88" wp14:editId="260355DF">
            <wp:extent cx="2470785" cy="1644650"/>
            <wp:effectExtent l="0" t="0" r="571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1644650"/>
                    </a:xfrm>
                    <a:prstGeom prst="rect">
                      <a:avLst/>
                    </a:prstGeom>
                  </pic:spPr>
                </pic:pic>
              </a:graphicData>
            </a:graphic>
          </wp:inline>
        </w:drawing>
      </w:r>
    </w:p>
    <w:p w14:paraId="356EC2ED" w14:textId="77777777" w:rsidR="0047695F" w:rsidRDefault="0047695F" w:rsidP="0037029C">
      <w:pPr>
        <w:pStyle w:val="LeyendaTabla"/>
        <w:jc w:val="both"/>
      </w:pPr>
      <w:r w:rsidRPr="0037029C">
        <w:rPr>
          <w:b/>
        </w:rPr>
        <w:t>Figura 1</w:t>
      </w:r>
      <w:r w:rsidR="0037029C" w:rsidRPr="0037029C">
        <w:rPr>
          <w:b/>
        </w:rPr>
        <w:t>.</w:t>
      </w:r>
      <w:r w:rsidRPr="0047695F">
        <w:t xml:space="preserve"> Aislamiento e identificación de </w:t>
      </w:r>
      <w:proofErr w:type="spellStart"/>
      <w:r w:rsidRPr="0037029C">
        <w:rPr>
          <w:i/>
        </w:rPr>
        <w:t>Escherichia</w:t>
      </w:r>
      <w:proofErr w:type="spellEnd"/>
      <w:r w:rsidRPr="0037029C">
        <w:rPr>
          <w:i/>
        </w:rPr>
        <w:t xml:space="preserve"> </w:t>
      </w:r>
      <w:proofErr w:type="spellStart"/>
      <w:r w:rsidRPr="0037029C">
        <w:rPr>
          <w:i/>
        </w:rPr>
        <w:t>coli</w:t>
      </w:r>
      <w:proofErr w:type="spellEnd"/>
      <w:r w:rsidRPr="0047695F">
        <w:t xml:space="preserve">  en materia fecal de aves silvestres mediante pruebas bioquímicas. A) Siembra en agar EMB mostrando colonias típicas de color verde brillante. B) Pruebas bioquímicas para la confirmación, incluyendo indol, TSI, lisina, citrato y urea.</w:t>
      </w:r>
    </w:p>
    <w:p w14:paraId="7538C7E6" w14:textId="77777777" w:rsidR="0037029C" w:rsidRDefault="0037029C" w:rsidP="0037029C">
      <w:pPr>
        <w:pStyle w:val="LeyendaTabla"/>
        <w:jc w:val="both"/>
      </w:pPr>
    </w:p>
    <w:p w14:paraId="1E59BF8A" w14:textId="77777777" w:rsidR="00407E5A" w:rsidRDefault="0037029C" w:rsidP="00407E5A">
      <w:pPr>
        <w:pStyle w:val="LeyendaTabla"/>
        <w:jc w:val="both"/>
        <w:rPr>
          <w:b/>
        </w:rPr>
      </w:pPr>
      <w:r w:rsidRPr="0037029C">
        <w:t xml:space="preserve">El aislamiento </w:t>
      </w:r>
      <w:r w:rsidRPr="0037029C">
        <w:rPr>
          <w:i/>
        </w:rPr>
        <w:t xml:space="preserve">de </w:t>
      </w:r>
      <w:proofErr w:type="spellStart"/>
      <w:r w:rsidRPr="0037029C">
        <w:rPr>
          <w:i/>
        </w:rPr>
        <w:t>Escherichia</w:t>
      </w:r>
      <w:proofErr w:type="spellEnd"/>
      <w:r w:rsidRPr="0037029C">
        <w:rPr>
          <w:i/>
        </w:rPr>
        <w:t xml:space="preserve"> </w:t>
      </w:r>
      <w:proofErr w:type="spellStart"/>
      <w:r w:rsidRPr="0037029C">
        <w:rPr>
          <w:i/>
        </w:rPr>
        <w:t>coli</w:t>
      </w:r>
      <w:proofErr w:type="spellEnd"/>
      <w:r w:rsidRPr="0037029C">
        <w:t xml:space="preserve"> fue 1,25 veces más probable en muestras de materia fecal clasificadas como blandas en comparación con las duras, de acuerdo con la razón de prevalencias (tabla 2). Sin embargo, esta diferencia no resultó estadísticamente significativa (p &gt; 0,05), posiblemente debido al tamaño reducido de la muestra.</w:t>
      </w:r>
      <w:r w:rsidR="00407E5A" w:rsidRPr="00407E5A">
        <w:rPr>
          <w:b/>
        </w:rPr>
        <w:t xml:space="preserve"> </w:t>
      </w:r>
    </w:p>
    <w:p w14:paraId="7415C3B5" w14:textId="77777777" w:rsidR="00CF5192" w:rsidRDefault="00407E5A" w:rsidP="00407E5A">
      <w:pPr>
        <w:pStyle w:val="LeyendaTabla"/>
        <w:jc w:val="both"/>
      </w:pPr>
      <w:r w:rsidRPr="00CF5192">
        <w:rPr>
          <w:b/>
        </w:rPr>
        <w:t>Tabla 2.</w:t>
      </w:r>
      <w:r>
        <w:t xml:space="preserve"> </w:t>
      </w:r>
      <w:r w:rsidRPr="00CF5192">
        <w:t xml:space="preserve">Evaluación de la asociación entre consistencia blanda/dura y la presencia de </w:t>
      </w:r>
      <w:proofErr w:type="spellStart"/>
      <w:r w:rsidRPr="00CF5192">
        <w:rPr>
          <w:i/>
        </w:rPr>
        <w:t>Escherichia</w:t>
      </w:r>
      <w:proofErr w:type="spellEnd"/>
      <w:r>
        <w:rPr>
          <w:i/>
        </w:rPr>
        <w:t xml:space="preserve"> </w:t>
      </w:r>
      <w:proofErr w:type="spellStart"/>
      <w:r w:rsidRPr="00CF5192">
        <w:rPr>
          <w:i/>
        </w:rPr>
        <w:t>coli</w:t>
      </w:r>
      <w:proofErr w:type="spellEnd"/>
      <w:r w:rsidRPr="00CF5192">
        <w:rPr>
          <w:i/>
        </w:rPr>
        <w:t xml:space="preserve"> </w:t>
      </w:r>
      <w:r w:rsidRPr="00CF5192">
        <w:t>en materia fecal de aves silvestres de la provincia de Córdoba (n=13).</w:t>
      </w:r>
    </w:p>
    <w:p w14:paraId="0201E7E6" w14:textId="77777777" w:rsidR="0037029C" w:rsidRDefault="0037029C" w:rsidP="0037029C">
      <w:r w:rsidRPr="0037029C">
        <w:rPr>
          <w:noProof/>
          <w:lang w:eastAsia="es-AR"/>
        </w:rPr>
        <w:drawing>
          <wp:inline distT="0" distB="0" distL="0" distR="0" wp14:anchorId="690202C8" wp14:editId="0D31AA65">
            <wp:extent cx="2337229" cy="933450"/>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37658" cy="933621"/>
                    </a:xfrm>
                    <a:prstGeom prst="rect">
                      <a:avLst/>
                    </a:prstGeom>
                  </pic:spPr>
                </pic:pic>
              </a:graphicData>
            </a:graphic>
          </wp:inline>
        </w:drawing>
      </w:r>
    </w:p>
    <w:p w14:paraId="1E2A20D3" w14:textId="77777777" w:rsidR="003803E8" w:rsidRDefault="003803E8" w:rsidP="003803E8">
      <w:r w:rsidRPr="003803E8">
        <w:t xml:space="preserve">El 67% de las cepas de </w:t>
      </w:r>
      <w:proofErr w:type="spellStart"/>
      <w:r w:rsidRPr="00B60EFF">
        <w:rPr>
          <w:i/>
        </w:rPr>
        <w:t>Escherichia</w:t>
      </w:r>
      <w:proofErr w:type="spellEnd"/>
      <w:r w:rsidRPr="00B60EFF">
        <w:rPr>
          <w:i/>
        </w:rPr>
        <w:t xml:space="preserve"> </w:t>
      </w:r>
      <w:proofErr w:type="spellStart"/>
      <w:r w:rsidRPr="00B60EFF">
        <w:rPr>
          <w:i/>
        </w:rPr>
        <w:t>coli</w:t>
      </w:r>
      <w:proofErr w:type="spellEnd"/>
      <w:r w:rsidRPr="003803E8">
        <w:t xml:space="preserve"> mostraron resistencia a FLF, mientras que ENR y GEN presentaron una resistencia del 50%. Además, el 33% evidenció resistencia a EST, TET y TMT/SUL, y solo se detectó un 16% de resistencia a CFT (Tabla 3). Asimismo, el 50% de las </w:t>
      </w:r>
      <w:proofErr w:type="spellStart"/>
      <w:r w:rsidRPr="00B60EFF">
        <w:rPr>
          <w:i/>
        </w:rPr>
        <w:t>Escherichia</w:t>
      </w:r>
      <w:proofErr w:type="spellEnd"/>
      <w:r w:rsidRPr="00B60EFF">
        <w:rPr>
          <w:i/>
        </w:rPr>
        <w:t xml:space="preserve"> </w:t>
      </w:r>
      <w:proofErr w:type="spellStart"/>
      <w:r w:rsidRPr="00B60EFF">
        <w:rPr>
          <w:i/>
        </w:rPr>
        <w:t>coli</w:t>
      </w:r>
      <w:proofErr w:type="spellEnd"/>
      <w:r w:rsidRPr="003803E8">
        <w:t xml:space="preserve"> analizadas fueron resistentes a más de un antimicrobiano, y el 33% resultaron ser multirresistentes. En comparación con los hallazgos de Ahmed y </w:t>
      </w:r>
      <w:proofErr w:type="spellStart"/>
      <w:r w:rsidRPr="003803E8">
        <w:t>Gulhan</w:t>
      </w:r>
      <w:proofErr w:type="spellEnd"/>
      <w:r w:rsidRPr="003803E8">
        <w:t xml:space="preserve"> (2024)3, donde el 63% de los aislados mostraron resistencia a al menos un antibiótico y el 29% fueron multirresistentes, este estudio halló cifras superiores, con el 100% de las cepas de </w:t>
      </w:r>
      <w:proofErr w:type="spellStart"/>
      <w:r w:rsidRPr="00B60EFF">
        <w:rPr>
          <w:i/>
        </w:rPr>
        <w:t>Escherichia</w:t>
      </w:r>
      <w:proofErr w:type="spellEnd"/>
      <w:r w:rsidRPr="00B60EFF">
        <w:rPr>
          <w:i/>
        </w:rPr>
        <w:t xml:space="preserve"> </w:t>
      </w:r>
      <w:proofErr w:type="spellStart"/>
      <w:r w:rsidRPr="00B60EFF">
        <w:rPr>
          <w:i/>
        </w:rPr>
        <w:t>coli</w:t>
      </w:r>
      <w:proofErr w:type="spellEnd"/>
      <w:r w:rsidRPr="003803E8">
        <w:t xml:space="preserve"> resistentes a un antimicrobiano, el 50% a dos, y el 33% siendo multirresistentes (resistentes a dos o más antimicrobianos). En su estudio, la resistencia fue mayor en TET (52%) y kanamicina (38%). Por su parte, </w:t>
      </w:r>
      <w:proofErr w:type="spellStart"/>
      <w:r w:rsidRPr="003803E8">
        <w:t>Capita</w:t>
      </w:r>
      <w:proofErr w:type="spellEnd"/>
      <w:r w:rsidRPr="003803E8">
        <w:t xml:space="preserve"> et al. (2019)</w:t>
      </w:r>
      <w:r w:rsidRPr="00F54598">
        <w:rPr>
          <w:vertAlign w:val="superscript"/>
        </w:rPr>
        <w:t>9</w:t>
      </w:r>
      <w:r w:rsidRPr="003803E8">
        <w:t xml:space="preserve"> informaron que más del 50% de las cepas presentaron resistencia a antimicrobianos considerados críticos, como ampicilina, ceftazidima, estreptomicina y tetraciclina. Las variaciones en las tasas de resistencia a diferentes antibióticos observadas en el presente estudio pueden atribuirse a diferencias en la presión antimicrobiana entre regiones, en contraste con los estudios comparados realizados en España y Turquía.</w:t>
      </w:r>
    </w:p>
    <w:p w14:paraId="5139EFF5" w14:textId="77777777" w:rsidR="00407E5A" w:rsidRDefault="00407E5A" w:rsidP="00407E5A">
      <w:pPr>
        <w:pStyle w:val="LeyendaTabla"/>
        <w:jc w:val="both"/>
      </w:pPr>
      <w:r w:rsidRPr="00B60EFF">
        <w:rPr>
          <w:b/>
        </w:rPr>
        <w:t>Tabla 3.</w:t>
      </w:r>
      <w:r>
        <w:t xml:space="preserve"> </w:t>
      </w:r>
      <w:r w:rsidRPr="00B60EFF">
        <w:t xml:space="preserve">Perfil de resistencia (R) y silvestre “wild </w:t>
      </w:r>
      <w:proofErr w:type="spellStart"/>
      <w:r w:rsidRPr="00B60EFF">
        <w:t>type</w:t>
      </w:r>
      <w:proofErr w:type="spellEnd"/>
      <w:r w:rsidRPr="00B60EFF">
        <w:t xml:space="preserve">” (S) de </w:t>
      </w:r>
      <w:proofErr w:type="spellStart"/>
      <w:r w:rsidRPr="00B60EFF">
        <w:rPr>
          <w:i/>
        </w:rPr>
        <w:t>Escherichia</w:t>
      </w:r>
      <w:proofErr w:type="spellEnd"/>
      <w:r w:rsidRPr="00B60EFF">
        <w:rPr>
          <w:i/>
        </w:rPr>
        <w:t xml:space="preserve"> </w:t>
      </w:r>
      <w:proofErr w:type="spellStart"/>
      <w:r w:rsidRPr="00B60EFF">
        <w:rPr>
          <w:i/>
        </w:rPr>
        <w:t>coli</w:t>
      </w:r>
      <w:proofErr w:type="spellEnd"/>
      <w:r w:rsidRPr="00B60EFF">
        <w:t xml:space="preserve"> a diferentes antimicrobianos en muestras de materia fecal de palomas.</w:t>
      </w:r>
    </w:p>
    <w:p w14:paraId="36B7686A" w14:textId="77777777" w:rsidR="00B60EFF" w:rsidRDefault="00B60EFF" w:rsidP="003803E8">
      <w:r w:rsidRPr="00B60EFF">
        <w:rPr>
          <w:noProof/>
          <w:lang w:eastAsia="es-AR"/>
        </w:rPr>
        <w:drawing>
          <wp:inline distT="0" distB="0" distL="0" distR="0" wp14:anchorId="4562A235" wp14:editId="73F5A9F6">
            <wp:extent cx="2470785" cy="962025"/>
            <wp:effectExtent l="0" t="0" r="571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0785" cy="962025"/>
                    </a:xfrm>
                    <a:prstGeom prst="rect">
                      <a:avLst/>
                    </a:prstGeom>
                  </pic:spPr>
                </pic:pic>
              </a:graphicData>
            </a:graphic>
          </wp:inline>
        </w:drawing>
      </w:r>
    </w:p>
    <w:p w14:paraId="352D7F41" w14:textId="77777777" w:rsidR="00B60EFF" w:rsidRDefault="00B60EFF" w:rsidP="00B60EFF"/>
    <w:p w14:paraId="2D77A4CD" w14:textId="77777777" w:rsidR="00B60EFF" w:rsidRDefault="00B60EFF" w:rsidP="00B60EFF">
      <w:r w:rsidRPr="00B60EFF">
        <w:t xml:space="preserve">Los resultados de la PCR confirmaron la presencia del gen </w:t>
      </w:r>
      <w:proofErr w:type="spellStart"/>
      <w:r w:rsidRPr="00B60EFF">
        <w:t>eaeA</w:t>
      </w:r>
      <w:proofErr w:type="spellEnd"/>
      <w:r w:rsidRPr="00B60EFF">
        <w:t xml:space="preserve">, que codifica la proteína </w:t>
      </w:r>
      <w:proofErr w:type="spellStart"/>
      <w:r w:rsidRPr="00B60EFF">
        <w:t>íntimina</w:t>
      </w:r>
      <w:proofErr w:type="spellEnd"/>
      <w:r w:rsidRPr="00B60EFF">
        <w:t xml:space="preserve">, en las seis cepas de </w:t>
      </w:r>
      <w:proofErr w:type="spellStart"/>
      <w:r w:rsidRPr="00B60EFF">
        <w:rPr>
          <w:i/>
        </w:rPr>
        <w:t>Escherichia</w:t>
      </w:r>
      <w:proofErr w:type="spellEnd"/>
      <w:r w:rsidRPr="00B60EFF">
        <w:rPr>
          <w:i/>
        </w:rPr>
        <w:t xml:space="preserve"> </w:t>
      </w:r>
      <w:proofErr w:type="spellStart"/>
      <w:r w:rsidRPr="00B60EFF">
        <w:rPr>
          <w:i/>
        </w:rPr>
        <w:t>coli</w:t>
      </w:r>
      <w:proofErr w:type="spellEnd"/>
      <w:r w:rsidRPr="00B60EFF">
        <w:t xml:space="preserve"> aisladas. Este gen indica la presencia de cepas patógenas en la materia fecal de las aves muestreadas. Además, el gen </w:t>
      </w:r>
      <w:proofErr w:type="spellStart"/>
      <w:r w:rsidRPr="00B60EFF">
        <w:t>eaeA</w:t>
      </w:r>
      <w:proofErr w:type="spellEnd"/>
      <w:r w:rsidRPr="00B60EFF">
        <w:t xml:space="preserve"> está implicado en los mecanismos de adhesión y daño celular.</w:t>
      </w:r>
    </w:p>
    <w:p w14:paraId="61FA0B30" w14:textId="77777777" w:rsidR="00B60EFF" w:rsidRDefault="00222657" w:rsidP="00222657">
      <w:pPr>
        <w:pStyle w:val="Ttulo1"/>
      </w:pPr>
      <w:r>
        <w:t>Conclusión</w:t>
      </w:r>
    </w:p>
    <w:p w14:paraId="508C0B8D" w14:textId="77777777" w:rsidR="00B60EFF" w:rsidRDefault="00F20B39" w:rsidP="00222657">
      <w:r>
        <w:rPr>
          <w:noProof/>
          <w:lang w:eastAsia="es-AR"/>
        </w:rPr>
        <mc:AlternateContent>
          <mc:Choice Requires="wps">
            <w:drawing>
              <wp:anchor distT="0" distB="0" distL="114300" distR="114300" simplePos="0" relativeHeight="251666432" behindDoc="0" locked="0" layoutInCell="1" hidden="0" allowOverlap="1" wp14:anchorId="328632FC" wp14:editId="615EC7AF">
                <wp:simplePos x="0" y="0"/>
                <wp:positionH relativeFrom="column">
                  <wp:posOffset>2583180</wp:posOffset>
                </wp:positionH>
                <wp:positionV relativeFrom="paragraph">
                  <wp:posOffset>1245235</wp:posOffset>
                </wp:positionV>
                <wp:extent cx="476250" cy="405310"/>
                <wp:effectExtent l="0" t="0" r="19050" b="13970"/>
                <wp:wrapNone/>
                <wp:docPr id="10" name="Rectángulo 10"/>
                <wp:cNvGraphicFramePr/>
                <a:graphic xmlns:a="http://schemas.openxmlformats.org/drawingml/2006/main">
                  <a:graphicData uri="http://schemas.microsoft.com/office/word/2010/wordprocessingShape">
                    <wps:wsp>
                      <wps:cNvSpPr/>
                      <wps:spPr>
                        <a:xfrm>
                          <a:off x="0" y="0"/>
                          <a:ext cx="476250"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35A58980" w14:textId="77777777" w:rsidR="009405C5" w:rsidRDefault="00407E5A" w:rsidP="009405C5">
                            <w:pPr>
                              <w:jc w:val="center"/>
                              <w:textDirection w:val="btLr"/>
                            </w:pPr>
                            <w:r>
                              <w:rPr>
                                <w:b/>
                                <w:color w:val="FFFFFF"/>
                                <w:sz w:val="24"/>
                              </w:rPr>
                              <w:t>21</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28632FC" id="Rectángulo 10" o:spid="_x0000_s1028" style="position:absolute;left:0;text-align:left;margin-left:203.4pt;margin-top:98.05pt;width:37.5pt;height:31.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" fillcolor="#9b5a1a" strokecolor="#366092">
                <v:stroke startarrowwidth="narrow" startarrowlength="short" endarrowwidth="narrow" endarrowlength="short" joinstyle="round"/>
                <v:textbox inset="2.53958mm,1.2694mm,2.53958mm,1.2694mm">
                  <w:txbxContent>
                    <w:p w14:paraId="35A58980" w14:textId="77777777" w:rsidR="009405C5" w:rsidRDefault="00407E5A" w:rsidP="009405C5">
                      <w:pPr>
                        <w:jc w:val="center"/>
                        <w:textDirection w:val="btLr"/>
                      </w:pPr>
                      <w:r>
                        <w:rPr>
                          <w:b/>
                          <w:color w:val="FFFFFF"/>
                          <w:sz w:val="24"/>
                        </w:rPr>
                        <w:t>21</w:t>
                      </w:r>
                    </w:p>
                  </w:txbxContent>
                </v:textbox>
              </v:rect>
            </w:pict>
          </mc:Fallback>
        </mc:AlternateContent>
      </w:r>
      <w:r w:rsidR="00222657" w:rsidRPr="00222657">
        <w:t xml:space="preserve">La evidencia obtenida sugiere que la materia fecal de las aves silvestres en las plazas de Córdoba y zonas aledañas, podría contener cepas de </w:t>
      </w:r>
      <w:proofErr w:type="spellStart"/>
      <w:r w:rsidR="00222657" w:rsidRPr="00057382">
        <w:rPr>
          <w:i/>
        </w:rPr>
        <w:t>Escherichia</w:t>
      </w:r>
      <w:proofErr w:type="spellEnd"/>
      <w:r w:rsidR="00222657" w:rsidRPr="00057382">
        <w:rPr>
          <w:i/>
        </w:rPr>
        <w:t xml:space="preserve"> </w:t>
      </w:r>
      <w:proofErr w:type="spellStart"/>
      <w:r w:rsidR="00222657" w:rsidRPr="00057382">
        <w:rPr>
          <w:i/>
        </w:rPr>
        <w:t>coli</w:t>
      </w:r>
      <w:proofErr w:type="spellEnd"/>
      <w:r w:rsidR="008778DD">
        <w:t xml:space="preserve"> </w:t>
      </w:r>
      <w:r w:rsidR="00222657" w:rsidRPr="00222657">
        <w:t xml:space="preserve">resistentes a </w:t>
      </w:r>
      <w:r w:rsidR="00057382">
        <w:t>uno</w:t>
      </w:r>
      <w:r w:rsidR="00222657" w:rsidRPr="00222657">
        <w:t xml:space="preserve"> o más antibióticos, lo que representa un factor de riesgo zoonótico, especialmente para los niños que frecuentan estos espacios recreativos. Es </w:t>
      </w:r>
      <w:r w:rsidR="00222657" w:rsidRPr="00222657">
        <w:lastRenderedPageBreak/>
        <w:t xml:space="preserve">fundamental ampliar los estudios microbiológicos, incrementando el tamaño de muestra, ya que actualmente constituye una limitación del estudio. Este trabajo representa el primer reporte regional sobre el aislamiento de </w:t>
      </w:r>
      <w:proofErr w:type="spellStart"/>
      <w:r w:rsidR="00222657" w:rsidRPr="00057382">
        <w:rPr>
          <w:i/>
        </w:rPr>
        <w:t>Escherichia</w:t>
      </w:r>
      <w:proofErr w:type="spellEnd"/>
      <w:r w:rsidR="00222657" w:rsidRPr="00057382">
        <w:rPr>
          <w:i/>
        </w:rPr>
        <w:t xml:space="preserve"> </w:t>
      </w:r>
      <w:proofErr w:type="spellStart"/>
      <w:r w:rsidR="00222657" w:rsidRPr="00057382">
        <w:rPr>
          <w:i/>
        </w:rPr>
        <w:t>coli</w:t>
      </w:r>
      <w:proofErr w:type="spellEnd"/>
      <w:r w:rsidR="00222657" w:rsidRPr="00222657">
        <w:t xml:space="preserve"> multirresistente en materia fecal de aves silvestres en áreas públicas.</w:t>
      </w:r>
    </w:p>
    <w:p w14:paraId="27A3F545" w14:textId="77777777" w:rsidR="004F6587" w:rsidRDefault="00007151">
      <w:pPr>
        <w:pStyle w:val="Ttulo1"/>
      </w:pPr>
      <w:r>
        <w:t>Bibliografía</w:t>
      </w:r>
    </w:p>
    <w:p w14:paraId="580511C3" w14:textId="77777777" w:rsidR="00F20B39" w:rsidRPr="00F20B39" w:rsidRDefault="00F20B39" w:rsidP="00F20B39">
      <w:pPr>
        <w:pStyle w:val="Biblio"/>
        <w:rPr>
          <w:lang w:val="en-US"/>
        </w:rPr>
      </w:pPr>
      <w:r>
        <w:t xml:space="preserve">1. </w:t>
      </w:r>
      <w:proofErr w:type="spellStart"/>
      <w:r w:rsidRPr="00F20B39">
        <w:t>Horn</w:t>
      </w:r>
      <w:proofErr w:type="spellEnd"/>
      <w:r w:rsidRPr="00F20B39">
        <w:t xml:space="preserve"> Vasconcelos R, Teixeira RS de C, </w:t>
      </w:r>
      <w:proofErr w:type="spellStart"/>
      <w:r w:rsidRPr="00F20B39">
        <w:t>Goes</w:t>
      </w:r>
      <w:proofErr w:type="spellEnd"/>
      <w:r w:rsidRPr="00F20B39">
        <w:t xml:space="preserve"> da Silva IN, </w:t>
      </w:r>
      <w:proofErr w:type="spellStart"/>
      <w:r w:rsidRPr="00F20B39">
        <w:t>Lopes</w:t>
      </w:r>
      <w:proofErr w:type="spellEnd"/>
      <w:r w:rsidRPr="00F20B39">
        <w:t xml:space="preserve"> ES, Maciel WC. </w:t>
      </w:r>
      <w:r w:rsidRPr="00F20B39">
        <w:rPr>
          <w:lang w:val="en-US"/>
        </w:rPr>
        <w:t xml:space="preserve">Feral pigeons (Columba </w:t>
      </w:r>
      <w:proofErr w:type="spellStart"/>
      <w:r w:rsidRPr="00F20B39">
        <w:rPr>
          <w:lang w:val="en-US"/>
        </w:rPr>
        <w:t>livia</w:t>
      </w:r>
      <w:proofErr w:type="spellEnd"/>
      <w:r w:rsidRPr="00F20B39">
        <w:rPr>
          <w:lang w:val="en-US"/>
        </w:rPr>
        <w:t xml:space="preserve">) as potential reservoirs of Salmonella sp. and </w:t>
      </w:r>
      <w:r w:rsidRPr="00057382">
        <w:rPr>
          <w:i/>
          <w:lang w:val="en-US"/>
        </w:rPr>
        <w:t>Escherichia coli</w:t>
      </w:r>
      <w:r w:rsidRPr="00F20B39">
        <w:rPr>
          <w:lang w:val="en-US"/>
        </w:rPr>
        <w:t xml:space="preserve">. </w:t>
      </w:r>
      <w:proofErr w:type="spellStart"/>
      <w:r w:rsidRPr="00F20B39">
        <w:rPr>
          <w:lang w:val="en-US"/>
        </w:rPr>
        <w:t>Arq</w:t>
      </w:r>
      <w:proofErr w:type="spellEnd"/>
      <w:r w:rsidRPr="00F20B39">
        <w:rPr>
          <w:lang w:val="en-US"/>
        </w:rPr>
        <w:t xml:space="preserve"> Inst Biol. 2018; 85:1-6. DOI: 10.1590/1808-1657000412017.</w:t>
      </w:r>
    </w:p>
    <w:p w14:paraId="55873A6F" w14:textId="77777777" w:rsidR="00F20B39" w:rsidRPr="00F20B39" w:rsidRDefault="00F20B39" w:rsidP="00F20B39">
      <w:pPr>
        <w:pStyle w:val="Biblio"/>
        <w:rPr>
          <w:lang w:val="en-US"/>
        </w:rPr>
      </w:pPr>
      <w:r>
        <w:rPr>
          <w:lang w:val="en-US"/>
        </w:rPr>
        <w:t xml:space="preserve">2. </w:t>
      </w:r>
      <w:r w:rsidRPr="00F20B39">
        <w:rPr>
          <w:lang w:val="en-US"/>
        </w:rPr>
        <w:t xml:space="preserve">Freire S, </w:t>
      </w:r>
      <w:proofErr w:type="spellStart"/>
      <w:r w:rsidRPr="00F20B39">
        <w:rPr>
          <w:lang w:val="en-US"/>
        </w:rPr>
        <w:t>Grilo</w:t>
      </w:r>
      <w:proofErr w:type="spellEnd"/>
      <w:r w:rsidRPr="00F20B39">
        <w:rPr>
          <w:lang w:val="en-US"/>
        </w:rPr>
        <w:t xml:space="preserve"> T, </w:t>
      </w:r>
      <w:proofErr w:type="spellStart"/>
      <w:r w:rsidRPr="00F20B39">
        <w:rPr>
          <w:lang w:val="en-US"/>
        </w:rPr>
        <w:t>Poirel</w:t>
      </w:r>
      <w:proofErr w:type="spellEnd"/>
      <w:r w:rsidRPr="00F20B39">
        <w:rPr>
          <w:lang w:val="en-US"/>
        </w:rPr>
        <w:t xml:space="preserve"> L, Aires-de-Sousa M. Urban pigeons (Columba </w:t>
      </w:r>
      <w:proofErr w:type="spellStart"/>
      <w:r w:rsidRPr="00F20B39">
        <w:rPr>
          <w:lang w:val="en-US"/>
        </w:rPr>
        <w:t>livia</w:t>
      </w:r>
      <w:proofErr w:type="spellEnd"/>
      <w:r w:rsidRPr="00F20B39">
        <w:rPr>
          <w:lang w:val="en-US"/>
        </w:rPr>
        <w:t xml:space="preserve">) as a source of broad-spectrum β-lactamase-producing </w:t>
      </w:r>
      <w:r w:rsidRPr="00057382">
        <w:rPr>
          <w:i/>
          <w:lang w:val="en-US"/>
        </w:rPr>
        <w:t>Escherichia coli</w:t>
      </w:r>
      <w:r w:rsidRPr="00F20B39">
        <w:rPr>
          <w:lang w:val="en-US"/>
        </w:rPr>
        <w:t xml:space="preserve"> in Lisbon, Portugal. Antibiotics. 2022; 11:1368. DOI: 10.3390/antibiotics11101368.</w:t>
      </w:r>
    </w:p>
    <w:p w14:paraId="3FD990F0" w14:textId="77777777" w:rsidR="00F20B39" w:rsidRPr="00F20B39" w:rsidRDefault="00F20B39" w:rsidP="00F20B39">
      <w:pPr>
        <w:pStyle w:val="Biblio"/>
        <w:rPr>
          <w:lang w:val="en-US"/>
        </w:rPr>
      </w:pPr>
      <w:r>
        <w:rPr>
          <w:lang w:val="en-US"/>
        </w:rPr>
        <w:t xml:space="preserve">3. </w:t>
      </w:r>
      <w:r w:rsidRPr="00F20B39">
        <w:rPr>
          <w:lang w:val="en-US"/>
        </w:rPr>
        <w:t xml:space="preserve">Ahmed NA, </w:t>
      </w:r>
      <w:proofErr w:type="spellStart"/>
      <w:r w:rsidRPr="00F20B39">
        <w:rPr>
          <w:lang w:val="en-US"/>
        </w:rPr>
        <w:t>Gulhan</w:t>
      </w:r>
      <w:proofErr w:type="spellEnd"/>
      <w:r w:rsidRPr="00F20B39">
        <w:rPr>
          <w:lang w:val="en-US"/>
        </w:rPr>
        <w:t xml:space="preserve"> T. Determination of antibiotic resistance patterns and genotypes of </w:t>
      </w:r>
      <w:r w:rsidRPr="00057382">
        <w:rPr>
          <w:i/>
          <w:lang w:val="en-US"/>
        </w:rPr>
        <w:t>Escherichia coli</w:t>
      </w:r>
      <w:r w:rsidRPr="00F20B39">
        <w:rPr>
          <w:lang w:val="en-US"/>
        </w:rPr>
        <w:t xml:space="preserve"> isolated from wild birds. Microbiome. 2024; 12(1):8. DOI: 10.1186/s40168-023-01729-1.</w:t>
      </w:r>
    </w:p>
    <w:p w14:paraId="189A0E26" w14:textId="77777777" w:rsidR="00F20B39" w:rsidRPr="00F20B39" w:rsidRDefault="00F20B39" w:rsidP="00F20B39">
      <w:pPr>
        <w:pStyle w:val="Biblio"/>
        <w:rPr>
          <w:lang w:val="en-US"/>
        </w:rPr>
      </w:pPr>
      <w:r>
        <w:rPr>
          <w:lang w:val="en-US"/>
        </w:rPr>
        <w:t xml:space="preserve">4. </w:t>
      </w:r>
      <w:r w:rsidRPr="00F20B39">
        <w:rPr>
          <w:lang w:val="en-US"/>
        </w:rPr>
        <w:t xml:space="preserve">Cunha MPV, Oliveira MVC, Oliveira MGX, </w:t>
      </w:r>
      <w:proofErr w:type="spellStart"/>
      <w:r w:rsidRPr="00F20B39">
        <w:rPr>
          <w:lang w:val="en-US"/>
        </w:rPr>
        <w:t>Menão</w:t>
      </w:r>
      <w:proofErr w:type="spellEnd"/>
      <w:r w:rsidRPr="00F20B39">
        <w:rPr>
          <w:lang w:val="en-US"/>
        </w:rPr>
        <w:t xml:space="preserve"> MC, </w:t>
      </w:r>
      <w:proofErr w:type="spellStart"/>
      <w:r w:rsidRPr="00F20B39">
        <w:rPr>
          <w:lang w:val="en-US"/>
        </w:rPr>
        <w:t>Knöbl</w:t>
      </w:r>
      <w:proofErr w:type="spellEnd"/>
      <w:r w:rsidRPr="00F20B39">
        <w:rPr>
          <w:lang w:val="en-US"/>
        </w:rPr>
        <w:t xml:space="preserve"> T. CTX-M-producing </w:t>
      </w:r>
      <w:r w:rsidRPr="00057382">
        <w:rPr>
          <w:i/>
          <w:lang w:val="en-US"/>
        </w:rPr>
        <w:t>Escherichia coli</w:t>
      </w:r>
      <w:r w:rsidRPr="00F20B39">
        <w:rPr>
          <w:lang w:val="en-US"/>
        </w:rPr>
        <w:t xml:space="preserve"> isolated from urban pigeons (Columba </w:t>
      </w:r>
      <w:proofErr w:type="spellStart"/>
      <w:r w:rsidRPr="00F20B39">
        <w:rPr>
          <w:lang w:val="en-US"/>
        </w:rPr>
        <w:t>livia</w:t>
      </w:r>
      <w:proofErr w:type="spellEnd"/>
      <w:r w:rsidRPr="00F20B39">
        <w:rPr>
          <w:lang w:val="en-US"/>
        </w:rPr>
        <w:t xml:space="preserve"> </w:t>
      </w:r>
      <w:proofErr w:type="spellStart"/>
      <w:r w:rsidRPr="00F20B39">
        <w:rPr>
          <w:lang w:val="en-US"/>
        </w:rPr>
        <w:t>domestica</w:t>
      </w:r>
      <w:proofErr w:type="spellEnd"/>
      <w:r w:rsidRPr="00F20B39">
        <w:rPr>
          <w:lang w:val="en-US"/>
        </w:rPr>
        <w:t xml:space="preserve">) in Brazil. J Infect Dev </w:t>
      </w:r>
      <w:proofErr w:type="spellStart"/>
      <w:r w:rsidRPr="00F20B39">
        <w:rPr>
          <w:lang w:val="en-US"/>
        </w:rPr>
        <w:t>Ctries</w:t>
      </w:r>
      <w:proofErr w:type="spellEnd"/>
      <w:r w:rsidRPr="00F20B39">
        <w:rPr>
          <w:lang w:val="en-US"/>
        </w:rPr>
        <w:t>. 2019;13(11):1052-1056. DOI: 10.3855/jidc.11441.</w:t>
      </w:r>
    </w:p>
    <w:p w14:paraId="691D7BCE" w14:textId="77777777" w:rsidR="00096A7D" w:rsidRPr="00ED3B74" w:rsidRDefault="00F20B39" w:rsidP="00F20B39">
      <w:pPr>
        <w:pStyle w:val="Biblio"/>
        <w:rPr>
          <w:lang w:val="en-US"/>
        </w:rPr>
      </w:pPr>
      <w:r>
        <w:rPr>
          <w:lang w:val="en-US"/>
        </w:rPr>
        <w:t xml:space="preserve">5. </w:t>
      </w:r>
      <w:r w:rsidRPr="00F20B39">
        <w:rPr>
          <w:lang w:val="en-US"/>
        </w:rPr>
        <w:t xml:space="preserve">World Health Organization (WHO). Critically important antimicrobials for </w:t>
      </w:r>
      <w:r w:rsidRPr="00ED3B74">
        <w:rPr>
          <w:lang w:val="en-US"/>
        </w:rPr>
        <w:t xml:space="preserve">human medicine: </w:t>
      </w:r>
      <w:r w:rsidRPr="00ED3B74">
        <w:rPr>
          <w:lang w:val="en-US"/>
        </w:rPr>
        <w:t xml:space="preserve">ranking of antimicrobial agents for risk management of antimicrobial </w:t>
      </w:r>
      <w:proofErr w:type="spellStart"/>
      <w:r w:rsidR="00096A7D" w:rsidRPr="00ED3B74">
        <w:rPr>
          <w:lang w:val="en-US"/>
        </w:rPr>
        <w:t>Cleaveland</w:t>
      </w:r>
      <w:proofErr w:type="spellEnd"/>
      <w:r w:rsidR="00096A7D" w:rsidRPr="00ED3B74">
        <w:rPr>
          <w:lang w:val="en-US"/>
        </w:rPr>
        <w:t xml:space="preserve"> S. A framework for evaluating animals as sentinels for infectious disease surveillance. J R Soc Interface. 2007;4(16):973-84. </w:t>
      </w:r>
    </w:p>
    <w:p w14:paraId="2B2369ED" w14:textId="77777777" w:rsidR="00F20B39" w:rsidRPr="00ED3B74" w:rsidRDefault="00F20B39" w:rsidP="00F20B39">
      <w:pPr>
        <w:pStyle w:val="Biblio"/>
        <w:rPr>
          <w:lang w:val="en-US"/>
        </w:rPr>
      </w:pPr>
      <w:r w:rsidRPr="00F20B39">
        <w:rPr>
          <w:lang w:val="en-US"/>
        </w:rPr>
        <w:t xml:space="preserve">6. Clinical and Laboratory Standards Institute (CLSI). </w:t>
      </w:r>
      <w:r w:rsidRPr="00ED3B74">
        <w:rPr>
          <w:lang w:val="en-US"/>
        </w:rPr>
        <w:t>Performance standards for antimicrobial disk susceptibility tests. 12th ed. Wayne (PA): Clinical and Laboratory Standards Institute; 2017.</w:t>
      </w:r>
    </w:p>
    <w:p w14:paraId="08A365A5" w14:textId="77777777" w:rsidR="00F20B39" w:rsidRPr="00F20B39" w:rsidRDefault="00F20B39" w:rsidP="00F20B39">
      <w:pPr>
        <w:pStyle w:val="Biblio"/>
      </w:pPr>
      <w:r w:rsidRPr="00F20B39">
        <w:rPr>
          <w:lang w:val="en-US"/>
        </w:rPr>
        <w:t>7.</w:t>
      </w:r>
      <w:r>
        <w:rPr>
          <w:lang w:val="en-US"/>
        </w:rPr>
        <w:t xml:space="preserve"> </w:t>
      </w:r>
      <w:r w:rsidRPr="00F20B39">
        <w:rPr>
          <w:lang w:val="en-US"/>
        </w:rPr>
        <w:t xml:space="preserve">The European Committee on Antimicrobial Susceptibility Testing. </w:t>
      </w:r>
      <w:r w:rsidRPr="00ED3B74">
        <w:rPr>
          <w:lang w:val="en-US"/>
        </w:rPr>
        <w:t xml:space="preserve">Breakpoint tables for interpretation of MICs and zone diameters. Version 14.0, 2024. </w:t>
      </w:r>
      <w:proofErr w:type="spellStart"/>
      <w:r w:rsidRPr="00F20B39">
        <w:t>Available</w:t>
      </w:r>
      <w:proofErr w:type="spellEnd"/>
      <w:r w:rsidRPr="00F20B39">
        <w:t xml:space="preserve"> </w:t>
      </w:r>
      <w:proofErr w:type="spellStart"/>
      <w:r w:rsidRPr="00F20B39">
        <w:t>from</w:t>
      </w:r>
      <w:proofErr w:type="spellEnd"/>
      <w:r w:rsidRPr="00F20B39">
        <w:t xml:space="preserve">: </w:t>
      </w:r>
      <w:hyperlink r:id="rId25" w:history="1">
        <w:r w:rsidRPr="00F20B39">
          <w:t>www.eucast.org/fileadmin/src/media/PDFs/EUCAST_files/Breakpoint_tables/v_14.0_Breakpoint_Tables.pdf. Acceso Septiembre 2024</w:t>
        </w:r>
      </w:hyperlink>
      <w:r w:rsidRPr="00F20B39">
        <w:t>.</w:t>
      </w:r>
    </w:p>
    <w:p w14:paraId="7F7F156C" w14:textId="77777777" w:rsidR="00F20B39" w:rsidRPr="00F20B39" w:rsidRDefault="00F20B39" w:rsidP="00F20B39">
      <w:pPr>
        <w:pStyle w:val="Biblio"/>
      </w:pPr>
      <w:r>
        <w:t xml:space="preserve">8. </w:t>
      </w:r>
      <w:r w:rsidRPr="00F20B39">
        <w:t xml:space="preserve">Carlos N, Tafur E, Solano E, Alcázar P. </w:t>
      </w:r>
      <w:proofErr w:type="spellStart"/>
      <w:r w:rsidRPr="00F20B39">
        <w:t>Enterobacteriaceae</w:t>
      </w:r>
      <w:proofErr w:type="spellEnd"/>
      <w:r w:rsidRPr="00F20B39">
        <w:t xml:space="preserve"> in rock </w:t>
      </w:r>
      <w:proofErr w:type="spellStart"/>
      <w:r w:rsidRPr="00F20B39">
        <w:t>dove</w:t>
      </w:r>
      <w:proofErr w:type="spellEnd"/>
      <w:r w:rsidRPr="00F20B39">
        <w:t xml:space="preserve"> Columba </w:t>
      </w:r>
      <w:proofErr w:type="spellStart"/>
      <w:r w:rsidRPr="00F20B39">
        <w:t>livia</w:t>
      </w:r>
      <w:proofErr w:type="spellEnd"/>
      <w:r w:rsidRPr="00F20B39">
        <w:t xml:space="preserve"> in </w:t>
      </w:r>
      <w:proofErr w:type="spellStart"/>
      <w:r w:rsidRPr="00F20B39">
        <w:t>the</w:t>
      </w:r>
      <w:proofErr w:type="spellEnd"/>
      <w:r w:rsidRPr="00F20B39">
        <w:t xml:space="preserve"> </w:t>
      </w:r>
      <w:proofErr w:type="spellStart"/>
      <w:r w:rsidRPr="00F20B39">
        <w:t>city</w:t>
      </w:r>
      <w:proofErr w:type="spellEnd"/>
      <w:r w:rsidRPr="00F20B39">
        <w:t xml:space="preserve"> of Lima, Perú. Salud y Tecnología Veterinaria. 2016; 4(1):9-14. DOI: 10.20453/</w:t>
      </w:r>
      <w:proofErr w:type="spellStart"/>
      <w:r w:rsidRPr="00F20B39">
        <w:t>stv</w:t>
      </w:r>
      <w:proofErr w:type="spellEnd"/>
      <w:r w:rsidRPr="00F20B39">
        <w:t>. v4i1.3082</w:t>
      </w:r>
    </w:p>
    <w:p w14:paraId="4965D010" w14:textId="77777777" w:rsidR="00F20B39" w:rsidRDefault="00F20B39" w:rsidP="00F20B39">
      <w:pPr>
        <w:pStyle w:val="Biblio"/>
        <w:rPr>
          <w:lang w:val="en-US"/>
        </w:rPr>
      </w:pPr>
      <w:r w:rsidRPr="00F20B39">
        <w:t>9</w:t>
      </w:r>
      <w:r>
        <w:t xml:space="preserve">. </w:t>
      </w:r>
      <w:proofErr w:type="spellStart"/>
      <w:r w:rsidRPr="00F20B39">
        <w:t>Capita</w:t>
      </w:r>
      <w:proofErr w:type="spellEnd"/>
      <w:r w:rsidRPr="00F20B39">
        <w:t xml:space="preserve"> R, Cordero J, Molina-González D, </w:t>
      </w:r>
      <w:proofErr w:type="spellStart"/>
      <w:r w:rsidRPr="00F20B39">
        <w:t>Igrejas</w:t>
      </w:r>
      <w:proofErr w:type="spellEnd"/>
      <w:r w:rsidRPr="00F20B39">
        <w:t xml:space="preserve"> G, Poeta P, Alonso-Calleja C. </w:t>
      </w:r>
      <w:proofErr w:type="spellStart"/>
      <w:r w:rsidRPr="00F20B39">
        <w:t>Phylogenetic</w:t>
      </w:r>
      <w:proofErr w:type="spellEnd"/>
      <w:r w:rsidRPr="00F20B39">
        <w:t xml:space="preserve"> </w:t>
      </w:r>
      <w:proofErr w:type="spellStart"/>
      <w:r w:rsidRPr="00F20B39">
        <w:t>diversity</w:t>
      </w:r>
      <w:proofErr w:type="spellEnd"/>
      <w:r w:rsidRPr="00F20B39">
        <w:t xml:space="preserve">, </w:t>
      </w:r>
      <w:proofErr w:type="spellStart"/>
      <w:r w:rsidRPr="00F20B39">
        <w:t>antimicrobial</w:t>
      </w:r>
      <w:proofErr w:type="spellEnd"/>
      <w:r w:rsidRPr="00F20B39">
        <w:t xml:space="preserve"> </w:t>
      </w:r>
      <w:proofErr w:type="spellStart"/>
      <w:r w:rsidRPr="00F20B39">
        <w:t>susceptibility</w:t>
      </w:r>
      <w:proofErr w:type="spellEnd"/>
      <w:r w:rsidRPr="00F20B39">
        <w:t xml:space="preserve"> and </w:t>
      </w:r>
      <w:proofErr w:type="spellStart"/>
      <w:r w:rsidRPr="00F20B39">
        <w:t>virulence</w:t>
      </w:r>
      <w:proofErr w:type="spellEnd"/>
      <w:r w:rsidRPr="00F20B39">
        <w:t xml:space="preserve"> </w:t>
      </w:r>
      <w:proofErr w:type="spellStart"/>
      <w:r w:rsidRPr="00F20B39">
        <w:t>characteristics</w:t>
      </w:r>
      <w:proofErr w:type="spellEnd"/>
      <w:r w:rsidRPr="00F20B39">
        <w:t xml:space="preserve"> </w:t>
      </w:r>
      <w:proofErr w:type="spellStart"/>
      <w:r w:rsidRPr="00F20B39">
        <w:t>of</w:t>
      </w:r>
      <w:proofErr w:type="spellEnd"/>
      <w:r w:rsidRPr="00F20B39">
        <w:t xml:space="preserve"> </w:t>
      </w:r>
      <w:proofErr w:type="spellStart"/>
      <w:r w:rsidRPr="00057382">
        <w:rPr>
          <w:i/>
        </w:rPr>
        <w:t>Escherichia</w:t>
      </w:r>
      <w:proofErr w:type="spellEnd"/>
      <w:r w:rsidRPr="00057382">
        <w:rPr>
          <w:i/>
        </w:rPr>
        <w:t xml:space="preserve"> </w:t>
      </w:r>
      <w:proofErr w:type="spellStart"/>
      <w:r w:rsidRPr="00057382">
        <w:rPr>
          <w:i/>
        </w:rPr>
        <w:t>coli</w:t>
      </w:r>
      <w:proofErr w:type="spellEnd"/>
      <w:r w:rsidRPr="00F20B39">
        <w:t xml:space="preserve"> </w:t>
      </w:r>
      <w:proofErr w:type="spellStart"/>
      <w:r w:rsidRPr="00F20B39">
        <w:t>isolates</w:t>
      </w:r>
      <w:proofErr w:type="spellEnd"/>
      <w:r w:rsidRPr="00F20B39">
        <w:t xml:space="preserve"> </w:t>
      </w:r>
      <w:proofErr w:type="spellStart"/>
      <w:r w:rsidRPr="00F20B39">
        <w:t>from</w:t>
      </w:r>
      <w:proofErr w:type="spellEnd"/>
      <w:r w:rsidRPr="00F20B39">
        <w:t xml:space="preserve"> </w:t>
      </w:r>
      <w:proofErr w:type="spellStart"/>
      <w:r w:rsidRPr="00F20B39">
        <w:t>pigeon</w:t>
      </w:r>
      <w:proofErr w:type="spellEnd"/>
      <w:r w:rsidRPr="00F20B39">
        <w:t xml:space="preserve"> </w:t>
      </w:r>
      <w:proofErr w:type="spellStart"/>
      <w:r w:rsidRPr="00F20B39">
        <w:t>meat</w:t>
      </w:r>
      <w:proofErr w:type="spellEnd"/>
      <w:r w:rsidRPr="00F20B39">
        <w:t xml:space="preserve">. </w:t>
      </w:r>
      <w:proofErr w:type="spellStart"/>
      <w:r w:rsidRPr="00F20B39">
        <w:t>Antibiotics</w:t>
      </w:r>
      <w:proofErr w:type="spellEnd"/>
      <w:r w:rsidRPr="00F20B39">
        <w:t>. 2019;8(</w:t>
      </w:r>
      <w:r w:rsidRPr="00F20B39">
        <w:rPr>
          <w:lang w:val="en-US"/>
        </w:rPr>
        <w:t>4):259. doi:10.3390/antibiotics8040259.</w:t>
      </w:r>
    </w:p>
    <w:p w14:paraId="61EBCB27" w14:textId="77777777" w:rsidR="004F6587" w:rsidRPr="00F20B39" w:rsidRDefault="00007151" w:rsidP="00F20B39">
      <w:pPr>
        <w:pStyle w:val="Biblio"/>
        <w:rPr>
          <w:lang w:val="en-US"/>
        </w:rPr>
      </w:pPr>
      <w:r>
        <w:rPr>
          <w:noProof/>
          <w:lang w:eastAsia="es-AR"/>
        </w:rPr>
        <mc:AlternateContent>
          <mc:Choice Requires="wpg">
            <w:drawing>
              <wp:inline distT="0" distB="0" distL="0" distR="0" wp14:anchorId="0C1F721F" wp14:editId="2D69D82B">
                <wp:extent cx="1143000" cy="533400"/>
                <wp:effectExtent l="0" t="0" r="0" b="0"/>
                <wp:docPr id="1083" name="Grupo 1083"/>
                <wp:cNvGraphicFramePr/>
                <a:graphic xmlns:a="http://schemas.openxmlformats.org/drawingml/2006/main">
                  <a:graphicData uri="http://schemas.microsoft.com/office/word/2010/wordprocessingGroup">
                    <wpg:wgp>
                      <wpg:cNvGrpSpPr/>
                      <wpg:grpSpPr>
                        <a:xfrm>
                          <a:off x="0" y="0"/>
                          <a:ext cx="1143000" cy="533400"/>
                          <a:chOff x="4824725" y="3544100"/>
                          <a:chExt cx="1042550" cy="471800"/>
                        </a:xfrm>
                      </wpg:grpSpPr>
                      <wpg:grpSp>
                        <wpg:cNvPr id="1" name="Grupo 1"/>
                        <wpg:cNvGrpSpPr/>
                        <wpg:grpSpPr>
                          <a:xfrm>
                            <a:off x="4824734" y="3544120"/>
                            <a:ext cx="1042533" cy="471760"/>
                            <a:chOff x="4843079" y="3547592"/>
                            <a:chExt cx="1005843" cy="464824"/>
                          </a:xfrm>
                        </wpg:grpSpPr>
                        <wps:wsp>
                          <wps:cNvPr id="2" name="Rectángulo 2"/>
                          <wps:cNvSpPr/>
                          <wps:spPr>
                            <a:xfrm>
                              <a:off x="4843079" y="3547592"/>
                              <a:ext cx="1005825" cy="464800"/>
                            </a:xfrm>
                            <a:prstGeom prst="rect">
                              <a:avLst/>
                            </a:prstGeom>
                            <a:noFill/>
                            <a:ln>
                              <a:noFill/>
                            </a:ln>
                          </wps:spPr>
                          <wps:txbx>
                            <w:txbxContent>
                              <w:p w14:paraId="3F220148" w14:textId="77777777" w:rsidR="004F6587" w:rsidRDefault="004F6587">
                                <w:pPr>
                                  <w:jc w:val="left"/>
                                  <w:textDirection w:val="btLr"/>
                                </w:pPr>
                              </w:p>
                            </w:txbxContent>
                          </wps:txbx>
                          <wps:bodyPr spcFirstLastPara="1" wrap="square" lIns="91425" tIns="91425" rIns="91425" bIns="91425" anchor="ctr" anchorCtr="0">
                            <a:noAutofit/>
                          </wps:bodyPr>
                        </wps:wsp>
                        <wpg:grpSp>
                          <wpg:cNvPr id="3" name="Grupo 3"/>
                          <wpg:cNvGrpSpPr/>
                          <wpg:grpSpPr>
                            <a:xfrm>
                              <a:off x="4843079" y="3547592"/>
                              <a:ext cx="1005843" cy="464824"/>
                              <a:chOff x="4747844" y="3532350"/>
                              <a:chExt cx="1196303" cy="495304"/>
                            </a:xfrm>
                          </wpg:grpSpPr>
                          <wps:wsp>
                            <wps:cNvPr id="4" name="Rectángulo 4"/>
                            <wps:cNvSpPr/>
                            <wps:spPr>
                              <a:xfrm>
                                <a:off x="4747847" y="3532350"/>
                                <a:ext cx="1196300" cy="495300"/>
                              </a:xfrm>
                              <a:prstGeom prst="rect">
                                <a:avLst/>
                              </a:prstGeom>
                              <a:noFill/>
                              <a:ln>
                                <a:noFill/>
                              </a:ln>
                            </wps:spPr>
                            <wps:txbx>
                              <w:txbxContent>
                                <w:p w14:paraId="628D2FBC" w14:textId="77777777" w:rsidR="004F6587" w:rsidRDefault="004F6587">
                                  <w:pPr>
                                    <w:jc w:val="left"/>
                                    <w:textDirection w:val="btLr"/>
                                  </w:pPr>
                                </w:p>
                              </w:txbxContent>
                            </wps:txbx>
                            <wps:bodyPr spcFirstLastPara="1" wrap="square" lIns="91425" tIns="91425" rIns="91425" bIns="91425" anchor="ctr" anchorCtr="0">
                              <a:noAutofit/>
                            </wps:bodyPr>
                          </wps:wsp>
                          <wpg:grpSp>
                            <wpg:cNvPr id="5" name="Grupo 5"/>
                            <wpg:cNvGrpSpPr/>
                            <wpg:grpSpPr>
                              <a:xfrm>
                                <a:off x="4747844" y="3532350"/>
                                <a:ext cx="1196299" cy="495304"/>
                                <a:chOff x="4760210" y="3532350"/>
                                <a:chExt cx="1196299" cy="495304"/>
                              </a:xfrm>
                            </wpg:grpSpPr>
                            <wps:wsp>
                              <wps:cNvPr id="6" name="Rectángulo 6"/>
                              <wps:cNvSpPr/>
                              <wps:spPr>
                                <a:xfrm>
                                  <a:off x="4760210" y="3532353"/>
                                  <a:ext cx="1196299" cy="495301"/>
                                </a:xfrm>
                                <a:prstGeom prst="rect">
                                  <a:avLst/>
                                </a:prstGeom>
                                <a:noFill/>
                                <a:ln>
                                  <a:noFill/>
                                </a:ln>
                              </wps:spPr>
                              <wps:txbx>
                                <w:txbxContent>
                                  <w:p w14:paraId="40BCFF1B" w14:textId="77777777" w:rsidR="004F6587" w:rsidRDefault="004F6587">
                                    <w:pPr>
                                      <w:jc w:val="left"/>
                                      <w:textDirection w:val="btLr"/>
                                    </w:pPr>
                                  </w:p>
                                </w:txbxContent>
                              </wps:txbx>
                              <wps:bodyPr spcFirstLastPara="1" wrap="square" lIns="91425" tIns="91425" rIns="91425" bIns="91425" anchor="ctr" anchorCtr="0">
                                <a:noAutofit/>
                              </wps:bodyPr>
                            </wps:wsp>
                            <wpg:grpSp>
                              <wpg:cNvPr id="7" name="Grupo 7"/>
                              <wpg:cNvGrpSpPr/>
                              <wpg:grpSpPr>
                                <a:xfrm>
                                  <a:off x="4760213" y="3532350"/>
                                  <a:ext cx="1171575" cy="495300"/>
                                  <a:chOff x="0" y="0"/>
                                  <a:chExt cx="11701" cy="4312"/>
                                </a:xfrm>
                              </wpg:grpSpPr>
                              <wps:wsp>
                                <wps:cNvPr id="8" name="Rectángulo 8"/>
                                <wps:cNvSpPr/>
                                <wps:spPr>
                                  <a:xfrm>
                                    <a:off x="0" y="0"/>
                                    <a:ext cx="11206" cy="4069"/>
                                  </a:xfrm>
                                  <a:prstGeom prst="rect">
                                    <a:avLst/>
                                  </a:prstGeom>
                                  <a:noFill/>
                                  <a:ln>
                                    <a:noFill/>
                                  </a:ln>
                                </wps:spPr>
                                <wps:txbx>
                                  <w:txbxContent>
                                    <w:p w14:paraId="1107CD4E" w14:textId="77777777" w:rsidR="004F6587" w:rsidRDefault="004F6587">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26">
                                    <a:alphaModFix/>
                                  </a:blip>
                                  <a:srcRect/>
                                  <a:stretch/>
                                </pic:blipFill>
                                <pic:spPr>
                                  <a:xfrm>
                                    <a:off x="0" y="0"/>
                                    <a:ext cx="11673" cy="4069"/>
                                  </a:xfrm>
                                  <a:prstGeom prst="rect">
                                    <a:avLst/>
                                  </a:prstGeom>
                                  <a:noFill/>
                                  <a:ln>
                                    <a:noFill/>
                                  </a:ln>
                                </pic:spPr>
                              </pic:pic>
                            </wpg:grpSp>
                          </wpg:grpSp>
                        </wpg:grpSp>
                      </wpg:grpSp>
                    </wpg:wgp>
                  </a:graphicData>
                </a:graphic>
              </wp:inline>
            </w:drawing>
          </mc:Choice>
          <mc:Fallback>
            <w:pict>
              <v:group w14:anchorId="0C1F721F" id="Grupo 1083" o:spid="_x0000_s1029" style="width:90pt;height:42pt;mso-position-horizontal-relative:char;mso-position-vertical-relative:line" coordorigin="48247,35441" coordsize="10425,47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">
                <v:group id="Grupo 1" o:spid="_x0000_s1030" style="position:absolute;left:48247;top:35441;width:10425;height:4717"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F220148" w14:textId="77777777" w:rsidR="004F6587" w:rsidRDefault="004F6587">
                          <w:pPr>
                            <w:jc w:val="left"/>
                            <w:textDirection w:val="btLr"/>
                          </w:pPr>
                        </w:p>
                      </w:txbxContent>
                    </v:textbox>
                  </v:rect>
                  <v:group id="Grupo 3" o:spid="_x0000_s1032"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3"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28D2FBC" w14:textId="77777777" w:rsidR="004F6587" w:rsidRDefault="004F6587">
                            <w:pPr>
                              <w:jc w:val="left"/>
                              <w:textDirection w:val="btLr"/>
                            </w:pPr>
                          </w:p>
                        </w:txbxContent>
                      </v:textbox>
                    </v:rect>
                    <v:group id="Grupo 5" o:spid="_x0000_s1034"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5"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0BCFF1B" w14:textId="77777777" w:rsidR="004F6587" w:rsidRDefault="004F6587">
                              <w:pPr>
                                <w:jc w:val="left"/>
                                <w:textDirection w:val="btLr"/>
                              </w:pPr>
                            </w:p>
                          </w:txbxContent>
                        </v:textbox>
                      </v:rect>
                      <v:group id="Grupo 7" o:spid="_x0000_s1036"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7"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1107CD4E" w14:textId="77777777" w:rsidR="004F6587" w:rsidRDefault="004F6587">
                                <w:pPr>
                                  <w:jc w:val="left"/>
                                  <w:textDirection w:val="btLr"/>
                                </w:pPr>
                              </w:p>
                            </w:txbxContent>
                          </v:textbox>
                        </v:rect>
                        <v:shape id="Forma libre: forma 9" o:spid="_x0000_s1038"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9"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">
                          <v:imagedata r:id="rId27" o:title=""/>
                        </v:shape>
                      </v:group>
                    </v:group>
                  </v:group>
                </v:group>
                <w10:anchorlock/>
              </v:group>
            </w:pict>
          </mc:Fallback>
        </mc:AlternateContent>
      </w:r>
    </w:p>
    <w:p w14:paraId="2DDD931A" w14:textId="77777777" w:rsidR="004F6587" w:rsidRPr="00F20B39" w:rsidRDefault="004F6587">
      <w:pPr>
        <w:pBdr>
          <w:top w:val="nil"/>
          <w:left w:val="nil"/>
          <w:bottom w:val="nil"/>
          <w:right w:val="nil"/>
          <w:between w:val="nil"/>
        </w:pBdr>
        <w:spacing w:after="120"/>
        <w:ind w:left="720"/>
        <w:rPr>
          <w:color w:val="000000"/>
          <w:lang w:val="en-US"/>
        </w:rPr>
        <w:sectPr w:rsidR="004F6587" w:rsidRPr="00F20B39">
          <w:headerReference w:type="even" r:id="rId28"/>
          <w:headerReference w:type="default" r:id="rId29"/>
          <w:headerReference w:type="first" r:id="rId30"/>
          <w:type w:val="continuous"/>
          <w:pgSz w:w="11906" w:h="16838"/>
          <w:pgMar w:top="1531" w:right="1701" w:bottom="1418" w:left="1701" w:header="709" w:footer="709" w:gutter="0"/>
          <w:pgNumType w:start="18"/>
          <w:cols w:num="2" w:space="720" w:equalWidth="0">
            <w:col w:w="3891" w:space="720"/>
            <w:col w:w="3891" w:space="0"/>
          </w:cols>
          <w:titlePg/>
        </w:sectPr>
      </w:pPr>
    </w:p>
    <w:p w14:paraId="2861108F" w14:textId="77777777" w:rsidR="004F6587" w:rsidRDefault="006A2D00">
      <w:pPr>
        <w:pBdr>
          <w:top w:val="nil"/>
          <w:left w:val="nil"/>
          <w:bottom w:val="nil"/>
          <w:right w:val="nil"/>
          <w:between w:val="nil"/>
        </w:pBdr>
        <w:spacing w:before="340" w:after="170"/>
        <w:jc w:val="center"/>
        <w:rPr>
          <w:rFonts w:ascii="Arial" w:eastAsia="Arial" w:hAnsi="Arial" w:cs="Arial"/>
          <w:b/>
        </w:rPr>
      </w:pPr>
      <w:bookmarkStart w:id="6" w:name="_heading=h.gjdgxs" w:colFirst="0" w:colLast="0"/>
      <w:bookmarkEnd w:id="6"/>
      <w:r>
        <w:rPr>
          <w:noProof/>
          <w:lang w:eastAsia="es-AR"/>
        </w:rPr>
        <mc:AlternateContent>
          <mc:Choice Requires="wps">
            <w:drawing>
              <wp:anchor distT="0" distB="0" distL="114300" distR="114300" simplePos="0" relativeHeight="251660288" behindDoc="0" locked="0" layoutInCell="1" hidden="0" allowOverlap="1" wp14:anchorId="5096B958" wp14:editId="41514900">
                <wp:simplePos x="0" y="0"/>
                <wp:positionH relativeFrom="column">
                  <wp:posOffset>5577840</wp:posOffset>
                </wp:positionH>
                <wp:positionV relativeFrom="paragraph">
                  <wp:posOffset>3228340</wp:posOffset>
                </wp:positionV>
                <wp:extent cx="476250" cy="405310"/>
                <wp:effectExtent l="0" t="0" r="19050" b="13970"/>
                <wp:wrapNone/>
                <wp:docPr id="1085" name="Rectángulo 1085"/>
                <wp:cNvGraphicFramePr/>
                <a:graphic xmlns:a="http://schemas.openxmlformats.org/drawingml/2006/main">
                  <a:graphicData uri="http://schemas.microsoft.com/office/word/2010/wordprocessingShape">
                    <wps:wsp>
                      <wps:cNvSpPr/>
                      <wps:spPr>
                        <a:xfrm>
                          <a:off x="0" y="0"/>
                          <a:ext cx="476250"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28D94AB7" w14:textId="77777777" w:rsidR="004F6587" w:rsidRDefault="00407E5A">
                            <w:pPr>
                              <w:jc w:val="center"/>
                              <w:textDirection w:val="btLr"/>
                            </w:pPr>
                            <w:r>
                              <w:rPr>
                                <w:b/>
                                <w:color w:val="FFFFFF"/>
                                <w:sz w:val="24"/>
                              </w:rPr>
                              <w:t>22</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096B958" id="Rectángulo 1085" o:spid="_x0000_s1040" style="position:absolute;left:0;text-align:left;margin-left:439.2pt;margin-top:254.2pt;width:37.5pt;height:31.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" fillcolor="#9b5a1a" strokecolor="#366092">
                <v:stroke startarrowwidth="narrow" startarrowlength="short" endarrowwidth="narrow" endarrowlength="short" joinstyle="round"/>
                <v:textbox inset="2.53958mm,1.2694mm,2.53958mm,1.2694mm">
                  <w:txbxContent>
                    <w:p w14:paraId="28D94AB7" w14:textId="77777777" w:rsidR="004F6587" w:rsidRDefault="00407E5A">
                      <w:pPr>
                        <w:jc w:val="center"/>
                        <w:textDirection w:val="btLr"/>
                      </w:pPr>
                      <w:r>
                        <w:rPr>
                          <w:b/>
                          <w:color w:val="FFFFFF"/>
                          <w:sz w:val="24"/>
                        </w:rPr>
                        <w:t>22</w:t>
                      </w:r>
                    </w:p>
                  </w:txbxContent>
                </v:textbox>
              </v:rect>
            </w:pict>
          </mc:Fallback>
        </mc:AlternateContent>
      </w:r>
    </w:p>
    <w:sectPr w:rsidR="004F6587">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86D5C" w14:textId="77777777" w:rsidR="00790BF1" w:rsidRDefault="00790BF1">
      <w:r>
        <w:separator/>
      </w:r>
    </w:p>
  </w:endnote>
  <w:endnote w:type="continuationSeparator" w:id="0">
    <w:p w14:paraId="08D96CE0" w14:textId="77777777" w:rsidR="00790BF1" w:rsidRDefault="0079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E2BA" w14:textId="77777777" w:rsidR="004F6587" w:rsidRDefault="004F658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925C" w14:textId="77777777" w:rsidR="004F6587" w:rsidRDefault="004F6587">
    <w:pPr>
      <w:widowControl w:val="0"/>
      <w:pBdr>
        <w:top w:val="nil"/>
        <w:left w:val="nil"/>
        <w:bottom w:val="nil"/>
        <w:right w:val="nil"/>
        <w:between w:val="nil"/>
      </w:pBdr>
      <w:spacing w:line="276" w:lineRule="auto"/>
      <w:jc w:val="left"/>
      <w:rPr>
        <w:color w:val="000000"/>
      </w:rPr>
    </w:pPr>
  </w:p>
  <w:tbl>
    <w:tblPr>
      <w:tblStyle w:val="af4"/>
      <w:tblW w:w="7797" w:type="dxa"/>
      <w:tblInd w:w="0" w:type="dxa"/>
      <w:tblLayout w:type="fixed"/>
      <w:tblLook w:val="0400" w:firstRow="0" w:lastRow="0" w:firstColumn="0" w:lastColumn="0" w:noHBand="0" w:noVBand="1"/>
    </w:tblPr>
    <w:tblGrid>
      <w:gridCol w:w="7797"/>
    </w:tblGrid>
    <w:tr w:rsidR="004F6587" w:rsidRPr="00407E5A" w14:paraId="00A09103" w14:textId="77777777">
      <w:tc>
        <w:tcPr>
          <w:tcW w:w="7797" w:type="dxa"/>
          <w:tcBorders>
            <w:top w:val="single" w:sz="4" w:space="0" w:color="000000"/>
          </w:tcBorders>
        </w:tcPr>
        <w:p w14:paraId="5D5AD4BF" w14:textId="77777777" w:rsidR="004F6587" w:rsidRPr="00407E5A" w:rsidRDefault="00007151">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w:t>
          </w:r>
          <w:r w:rsidRPr="00407E5A">
            <w:rPr>
              <w:rFonts w:ascii="Arial" w:eastAsia="Arial" w:hAnsi="Arial" w:cs="Arial"/>
              <w:color w:val="000000"/>
              <w:sz w:val="16"/>
              <w:szCs w:val="16"/>
              <w:lang w:val="en-US"/>
            </w:rPr>
            <w:t xml:space="preserve">Tel.: (54) 351 4517299 / </w:t>
          </w:r>
          <w:proofErr w:type="spellStart"/>
          <w:r w:rsidRPr="00407E5A">
            <w:rPr>
              <w:rFonts w:ascii="Arial" w:eastAsia="Arial" w:hAnsi="Arial" w:cs="Arial"/>
              <w:color w:val="000000"/>
              <w:sz w:val="16"/>
              <w:szCs w:val="16"/>
              <w:lang w:val="en-US"/>
            </w:rPr>
            <w:t>Correo</w:t>
          </w:r>
          <w:proofErr w:type="spellEnd"/>
          <w:r w:rsidRPr="00407E5A">
            <w:rPr>
              <w:rFonts w:ascii="Arial" w:eastAsia="Arial" w:hAnsi="Arial" w:cs="Arial"/>
              <w:color w:val="000000"/>
              <w:sz w:val="16"/>
              <w:szCs w:val="16"/>
              <w:lang w:val="en-US"/>
            </w:rPr>
            <w:t xml:space="preserve">: methodo@ucc.edu.ar / Web: methodo.ucc.edu.ar| </w:t>
          </w:r>
          <w:r w:rsidR="00657A60" w:rsidRPr="00407E5A">
            <w:rPr>
              <w:rFonts w:ascii="Arial" w:eastAsia="Arial" w:hAnsi="Arial" w:cs="Arial"/>
              <w:color w:val="000000"/>
              <w:sz w:val="16"/>
              <w:szCs w:val="16"/>
              <w:lang w:val="en-US"/>
            </w:rPr>
            <w:t>ARTICULO ORIGINAL</w:t>
          </w:r>
          <w:r w:rsidRPr="00407E5A">
            <w:rPr>
              <w:rFonts w:ascii="Arial" w:eastAsia="Arial" w:hAnsi="Arial" w:cs="Arial"/>
              <w:color w:val="000000"/>
              <w:sz w:val="16"/>
              <w:szCs w:val="16"/>
              <w:lang w:val="en-US"/>
            </w:rPr>
            <w:t xml:space="preserve"> Rev. </w:t>
          </w:r>
          <w:proofErr w:type="spellStart"/>
          <w:r w:rsidRPr="00407E5A">
            <w:rPr>
              <w:rFonts w:ascii="Arial" w:eastAsia="Arial" w:hAnsi="Arial" w:cs="Arial"/>
              <w:color w:val="000000"/>
              <w:sz w:val="16"/>
              <w:szCs w:val="16"/>
              <w:lang w:val="en-US"/>
            </w:rPr>
            <w:t>Methodo</w:t>
          </w:r>
          <w:proofErr w:type="spellEnd"/>
          <w:r w:rsidRPr="00407E5A">
            <w:rPr>
              <w:rFonts w:ascii="Arial" w:eastAsia="Arial" w:hAnsi="Arial" w:cs="Arial"/>
              <w:color w:val="000000"/>
              <w:sz w:val="16"/>
              <w:szCs w:val="16"/>
              <w:lang w:val="en-US"/>
            </w:rPr>
            <w:t xml:space="preserve"> 202</w:t>
          </w:r>
          <w:r w:rsidR="00657A60" w:rsidRPr="00407E5A">
            <w:rPr>
              <w:rFonts w:ascii="Arial" w:eastAsia="Arial" w:hAnsi="Arial" w:cs="Arial"/>
              <w:color w:val="000000"/>
              <w:sz w:val="16"/>
              <w:szCs w:val="16"/>
              <w:lang w:val="en-US"/>
            </w:rPr>
            <w:t>4</w:t>
          </w:r>
          <w:r w:rsidRPr="00407E5A">
            <w:rPr>
              <w:rFonts w:ascii="Arial" w:eastAsia="Arial" w:hAnsi="Arial" w:cs="Arial"/>
              <w:color w:val="000000"/>
              <w:sz w:val="16"/>
              <w:szCs w:val="16"/>
              <w:lang w:val="en-US"/>
            </w:rPr>
            <w:t>;</w:t>
          </w:r>
          <w:r w:rsidR="00657A60" w:rsidRPr="00407E5A">
            <w:rPr>
              <w:rFonts w:ascii="Arial" w:eastAsia="Arial" w:hAnsi="Arial" w:cs="Arial"/>
              <w:color w:val="000000"/>
              <w:sz w:val="16"/>
              <w:szCs w:val="16"/>
              <w:lang w:val="en-US"/>
            </w:rPr>
            <w:t>9</w:t>
          </w:r>
          <w:r w:rsidRPr="00407E5A">
            <w:rPr>
              <w:rFonts w:ascii="Arial" w:eastAsia="Arial" w:hAnsi="Arial" w:cs="Arial"/>
              <w:color w:val="000000"/>
              <w:sz w:val="16"/>
              <w:szCs w:val="16"/>
              <w:lang w:val="en-US"/>
            </w:rPr>
            <w:t>(</w:t>
          </w:r>
          <w:r w:rsidR="00657A60" w:rsidRPr="00407E5A">
            <w:rPr>
              <w:rFonts w:ascii="Arial" w:eastAsia="Arial" w:hAnsi="Arial" w:cs="Arial"/>
              <w:color w:val="000000"/>
              <w:sz w:val="16"/>
              <w:szCs w:val="16"/>
              <w:lang w:val="en-US"/>
            </w:rPr>
            <w:t>2</w:t>
          </w:r>
          <w:proofErr w:type="gramStart"/>
          <w:r w:rsidRPr="00407E5A">
            <w:rPr>
              <w:rFonts w:ascii="Arial" w:eastAsia="Arial" w:hAnsi="Arial" w:cs="Arial"/>
              <w:color w:val="000000"/>
              <w:sz w:val="16"/>
              <w:szCs w:val="16"/>
              <w:lang w:val="en-US"/>
            </w:rPr>
            <w:t>):S</w:t>
          </w:r>
          <w:proofErr w:type="gramEnd"/>
          <w:r w:rsidR="00407E5A" w:rsidRPr="00407E5A">
            <w:rPr>
              <w:rFonts w:ascii="Arial" w:eastAsia="Arial" w:hAnsi="Arial" w:cs="Arial"/>
              <w:color w:val="000000"/>
              <w:sz w:val="16"/>
              <w:szCs w:val="16"/>
              <w:lang w:val="en-US"/>
            </w:rPr>
            <w:t>19-22.</w:t>
          </w:r>
        </w:p>
      </w:tc>
    </w:tr>
  </w:tbl>
  <w:p w14:paraId="2AE7C99A" w14:textId="77777777" w:rsidR="004F6587" w:rsidRPr="00407E5A" w:rsidRDefault="004F6587">
    <w:pPr>
      <w:pBdr>
        <w:top w:val="nil"/>
        <w:left w:val="nil"/>
        <w:bottom w:val="nil"/>
        <w:right w:val="nil"/>
        <w:between w:val="nil"/>
      </w:pBdr>
      <w:tabs>
        <w:tab w:val="center" w:pos="4419"/>
        <w:tab w:val="right" w:pos="8838"/>
      </w:tabs>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A2C7" w14:textId="77777777" w:rsidR="004F6587" w:rsidRDefault="004F658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f3"/>
      <w:tblW w:w="7797" w:type="dxa"/>
      <w:tblInd w:w="0" w:type="dxa"/>
      <w:tblLayout w:type="fixed"/>
      <w:tblLook w:val="0400" w:firstRow="0" w:lastRow="0" w:firstColumn="0" w:lastColumn="0" w:noHBand="0" w:noVBand="1"/>
    </w:tblPr>
    <w:tblGrid>
      <w:gridCol w:w="7797"/>
    </w:tblGrid>
    <w:tr w:rsidR="004F6587" w:rsidRPr="00447E85" w14:paraId="1DC759B9" w14:textId="77777777">
      <w:tc>
        <w:tcPr>
          <w:tcW w:w="7797" w:type="dxa"/>
          <w:tcBorders>
            <w:top w:val="single" w:sz="4" w:space="0" w:color="000000"/>
          </w:tcBorders>
        </w:tcPr>
        <w:p w14:paraId="36596012" w14:textId="77777777" w:rsidR="004F6587" w:rsidRPr="00447E85" w:rsidRDefault="00007151">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w:t>
          </w:r>
          <w:r w:rsidRPr="00447E85">
            <w:rPr>
              <w:rFonts w:ascii="Arial" w:eastAsia="Arial" w:hAnsi="Arial" w:cs="Arial"/>
              <w:color w:val="000000"/>
              <w:sz w:val="16"/>
              <w:szCs w:val="16"/>
              <w:lang w:val="en-US"/>
            </w:rPr>
            <w:t xml:space="preserve">Tel.: (54) 351 4517299 / </w:t>
          </w:r>
          <w:proofErr w:type="spellStart"/>
          <w:r w:rsidRPr="00447E85">
            <w:rPr>
              <w:rFonts w:ascii="Arial" w:eastAsia="Arial" w:hAnsi="Arial" w:cs="Arial"/>
              <w:color w:val="000000"/>
              <w:sz w:val="16"/>
              <w:szCs w:val="16"/>
              <w:lang w:val="en-US"/>
            </w:rPr>
            <w:t>Correo</w:t>
          </w:r>
          <w:proofErr w:type="spellEnd"/>
          <w:r w:rsidRPr="00447E85">
            <w:rPr>
              <w:rFonts w:ascii="Arial" w:eastAsia="Arial" w:hAnsi="Arial" w:cs="Arial"/>
              <w:color w:val="000000"/>
              <w:sz w:val="16"/>
              <w:szCs w:val="16"/>
              <w:lang w:val="en-US"/>
            </w:rPr>
            <w:t xml:space="preserve">: methodo@ucc.edu.ar / Web: methodo.ucc.edu.ar | </w:t>
          </w:r>
          <w:r w:rsidR="00447E85">
            <w:rPr>
              <w:rFonts w:ascii="Arial" w:eastAsia="Arial" w:hAnsi="Arial" w:cs="Arial"/>
              <w:color w:val="000000"/>
              <w:sz w:val="16"/>
              <w:szCs w:val="16"/>
              <w:lang w:val="en-US"/>
            </w:rPr>
            <w:t>ARTICULO ORIGINAL</w:t>
          </w:r>
          <w:r w:rsidRPr="00447E85">
            <w:rPr>
              <w:rFonts w:ascii="Arial" w:eastAsia="Arial" w:hAnsi="Arial" w:cs="Arial"/>
              <w:color w:val="000000"/>
              <w:sz w:val="16"/>
              <w:szCs w:val="16"/>
              <w:lang w:val="en-US"/>
            </w:rPr>
            <w:t xml:space="preserve"> Rev. </w:t>
          </w:r>
          <w:proofErr w:type="spellStart"/>
          <w:r w:rsidRPr="00447E85">
            <w:rPr>
              <w:rFonts w:ascii="Arial" w:eastAsia="Arial" w:hAnsi="Arial" w:cs="Arial"/>
              <w:color w:val="000000"/>
              <w:sz w:val="16"/>
              <w:szCs w:val="16"/>
              <w:lang w:val="en-US"/>
            </w:rPr>
            <w:t>Methodo</w:t>
          </w:r>
          <w:proofErr w:type="spellEnd"/>
          <w:r w:rsidRPr="00447E85">
            <w:rPr>
              <w:rFonts w:ascii="Arial" w:eastAsia="Arial" w:hAnsi="Arial" w:cs="Arial"/>
              <w:color w:val="000000"/>
              <w:sz w:val="16"/>
              <w:szCs w:val="16"/>
              <w:lang w:val="en-US"/>
            </w:rPr>
            <w:t xml:space="preserve"> 202</w:t>
          </w:r>
          <w:r w:rsidR="00203897" w:rsidRPr="00447E85">
            <w:rPr>
              <w:rFonts w:ascii="Arial" w:eastAsia="Arial" w:hAnsi="Arial" w:cs="Arial"/>
              <w:color w:val="000000"/>
              <w:sz w:val="16"/>
              <w:szCs w:val="16"/>
              <w:lang w:val="en-US"/>
            </w:rPr>
            <w:t>4</w:t>
          </w:r>
          <w:r w:rsidRPr="00447E85">
            <w:rPr>
              <w:rFonts w:ascii="Arial" w:eastAsia="Arial" w:hAnsi="Arial" w:cs="Arial"/>
              <w:color w:val="000000"/>
              <w:sz w:val="16"/>
              <w:szCs w:val="16"/>
              <w:lang w:val="en-US"/>
            </w:rPr>
            <w:t>;</w:t>
          </w:r>
          <w:r w:rsidR="00203897" w:rsidRPr="00447E85">
            <w:rPr>
              <w:rFonts w:ascii="Arial" w:eastAsia="Arial" w:hAnsi="Arial" w:cs="Arial"/>
              <w:color w:val="000000"/>
              <w:sz w:val="16"/>
              <w:szCs w:val="16"/>
              <w:lang w:val="en-US"/>
            </w:rPr>
            <w:t>9</w:t>
          </w:r>
          <w:r w:rsidRPr="00447E85">
            <w:rPr>
              <w:rFonts w:ascii="Arial" w:eastAsia="Arial" w:hAnsi="Arial" w:cs="Arial"/>
              <w:color w:val="000000"/>
              <w:sz w:val="16"/>
              <w:szCs w:val="16"/>
              <w:lang w:val="en-US"/>
            </w:rPr>
            <w:t>(</w:t>
          </w:r>
          <w:r w:rsidR="00203897" w:rsidRPr="00447E85">
            <w:rPr>
              <w:rFonts w:ascii="Arial" w:eastAsia="Arial" w:hAnsi="Arial" w:cs="Arial"/>
              <w:color w:val="000000"/>
              <w:sz w:val="16"/>
              <w:szCs w:val="16"/>
              <w:lang w:val="en-US"/>
            </w:rPr>
            <w:t>2</w:t>
          </w:r>
          <w:proofErr w:type="gramStart"/>
          <w:r w:rsidRPr="00447E85">
            <w:rPr>
              <w:rFonts w:ascii="Arial" w:eastAsia="Arial" w:hAnsi="Arial" w:cs="Arial"/>
              <w:color w:val="000000"/>
              <w:sz w:val="16"/>
              <w:szCs w:val="16"/>
              <w:lang w:val="en-US"/>
            </w:rPr>
            <w:t>):S</w:t>
          </w:r>
          <w:proofErr w:type="gramEnd"/>
          <w:r w:rsidR="00407E5A">
            <w:rPr>
              <w:rFonts w:ascii="Arial" w:eastAsia="Arial" w:hAnsi="Arial" w:cs="Arial"/>
              <w:color w:val="000000"/>
              <w:sz w:val="16"/>
              <w:szCs w:val="16"/>
              <w:lang w:val="en-US"/>
            </w:rPr>
            <w:t>19-22.</w:t>
          </w:r>
        </w:p>
      </w:tc>
    </w:tr>
  </w:tbl>
  <w:p w14:paraId="03C9D71E" w14:textId="77777777" w:rsidR="004F6587" w:rsidRPr="00447E85" w:rsidRDefault="004F6587">
    <w:pPr>
      <w:pBdr>
        <w:top w:val="nil"/>
        <w:left w:val="nil"/>
        <w:bottom w:val="nil"/>
        <w:right w:val="nil"/>
        <w:between w:val="nil"/>
      </w:pBdr>
      <w:tabs>
        <w:tab w:val="center" w:pos="4419"/>
        <w:tab w:val="right" w:pos="8838"/>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5B17D" w14:textId="77777777" w:rsidR="00790BF1" w:rsidRDefault="00790BF1">
      <w:r>
        <w:separator/>
      </w:r>
    </w:p>
  </w:footnote>
  <w:footnote w:type="continuationSeparator" w:id="0">
    <w:p w14:paraId="05819492" w14:textId="77777777" w:rsidR="00790BF1" w:rsidRDefault="0079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D393" w14:textId="77777777" w:rsidR="004F6587" w:rsidRDefault="004F658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FE59D" w14:textId="77777777" w:rsidR="004F6587" w:rsidRDefault="00007151">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BEC5" w14:textId="77777777" w:rsidR="004F6587" w:rsidRDefault="00007151">
    <w:pPr>
      <w:pBdr>
        <w:top w:val="nil"/>
        <w:left w:val="nil"/>
        <w:bottom w:val="nil"/>
        <w:right w:val="nil"/>
        <w:between w:val="nil"/>
      </w:pBdr>
      <w:tabs>
        <w:tab w:val="center" w:pos="4419"/>
        <w:tab w:val="right" w:pos="8838"/>
      </w:tabs>
      <w:jc w:val="center"/>
      <w:rPr>
        <w:color w:val="000000"/>
      </w:rPr>
    </w:pPr>
    <w:r>
      <w:rPr>
        <w:noProof/>
        <w:color w:val="000000"/>
        <w:lang w:eastAsia="es-AR"/>
      </w:rPr>
      <w:drawing>
        <wp:inline distT="0" distB="0" distL="0" distR="0" wp14:anchorId="537EA74E" wp14:editId="3CE54955">
          <wp:extent cx="4143427" cy="1136664"/>
          <wp:effectExtent l="0" t="0" r="0" b="0"/>
          <wp:docPr id="1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4194369D" w14:textId="77777777" w:rsidR="004F6587" w:rsidRDefault="004F658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1F01" w14:textId="77777777" w:rsidR="004F6587" w:rsidRDefault="004F6587">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52F9" w14:textId="77777777" w:rsidR="004F6587" w:rsidRDefault="00FE26B1">
    <w:pPr>
      <w:pBdr>
        <w:top w:val="nil"/>
        <w:left w:val="nil"/>
        <w:bottom w:val="nil"/>
        <w:right w:val="nil"/>
        <w:between w:val="nil"/>
      </w:pBdr>
      <w:tabs>
        <w:tab w:val="center" w:pos="4419"/>
        <w:tab w:val="right" w:pos="8838"/>
      </w:tabs>
      <w:rPr>
        <w:color w:val="000000"/>
        <w:szCs w:val="20"/>
      </w:rPr>
    </w:pPr>
    <w:r w:rsidRPr="00A74D1D">
      <w:rPr>
        <w:rFonts w:ascii="Arial" w:hAnsi="Arial" w:cs="Arial"/>
        <w:noProof/>
        <w:sz w:val="16"/>
      </w:rPr>
      <w:t xml:space="preserve">Zarazaga M. P., Ramos Demmel M. G., </w:t>
    </w:r>
    <w:r w:rsidR="00D17C65" w:rsidRPr="00A74D1D">
      <w:rPr>
        <w:rFonts w:ascii="Arial" w:hAnsi="Arial" w:cs="Arial"/>
        <w:noProof/>
        <w:sz w:val="16"/>
      </w:rPr>
      <w:t>Capovila Coombes L. N., Ciccarelli M. V., Cordoba Valente M., De la Fuente Toledo S., Poli A., Santiago A., Litterio N. J.</w:t>
    </w:r>
    <w:r w:rsidR="00D17C65" w:rsidRPr="00D17C65">
      <w:rPr>
        <w:noProof/>
        <w:sz w:val="16"/>
      </w:rPr>
      <w:t xml:space="preserve"> </w:t>
    </w:r>
    <w:r w:rsidR="00D17C65" w:rsidRPr="00D17C65">
      <w:rPr>
        <w:rFonts w:ascii="Arial" w:eastAsia="Arial" w:hAnsi="Arial" w:cs="Arial"/>
        <w:i/>
        <w:sz w:val="16"/>
        <w:szCs w:val="16"/>
      </w:rPr>
      <w:t xml:space="preserve">Resistencia de </w:t>
    </w:r>
    <w:proofErr w:type="spellStart"/>
    <w:r w:rsidR="00D17C65" w:rsidRPr="00D17C65">
      <w:rPr>
        <w:rFonts w:ascii="Arial" w:eastAsia="Arial" w:hAnsi="Arial" w:cs="Arial"/>
        <w:i/>
        <w:sz w:val="16"/>
        <w:szCs w:val="16"/>
      </w:rPr>
      <w:t>Escherichia</w:t>
    </w:r>
    <w:proofErr w:type="spellEnd"/>
    <w:r w:rsidR="00D17C65" w:rsidRPr="00D17C65">
      <w:rPr>
        <w:rFonts w:ascii="Arial" w:eastAsia="Arial" w:hAnsi="Arial" w:cs="Arial"/>
        <w:i/>
        <w:sz w:val="16"/>
        <w:szCs w:val="16"/>
      </w:rPr>
      <w:t xml:space="preserve"> </w:t>
    </w:r>
    <w:proofErr w:type="spellStart"/>
    <w:r w:rsidR="00D17C65" w:rsidRPr="00D17C65">
      <w:rPr>
        <w:rFonts w:ascii="Arial" w:eastAsia="Arial" w:hAnsi="Arial" w:cs="Arial"/>
        <w:i/>
        <w:sz w:val="16"/>
        <w:szCs w:val="16"/>
      </w:rPr>
      <w:t>coli</w:t>
    </w:r>
    <w:proofErr w:type="spellEnd"/>
    <w:r w:rsidR="00D17C65" w:rsidRPr="00D17C65">
      <w:rPr>
        <w:rFonts w:ascii="Arial" w:eastAsia="Arial" w:hAnsi="Arial" w:cs="Arial"/>
        <w:i/>
        <w:sz w:val="16"/>
        <w:szCs w:val="16"/>
      </w:rPr>
      <w:t xml:space="preserve"> en aves silvestres de plazas infantiles en Córdoba, Argentina</w:t>
    </w:r>
    <w:r w:rsidR="00D17C65">
      <w:rPr>
        <w:rFonts w:ascii="Arial" w:eastAsia="Arial" w:hAnsi="Arial" w:cs="Arial"/>
        <w:i/>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1EB7" w14:textId="77777777" w:rsidR="004F6587" w:rsidRDefault="00007151">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3892" w14:textId="77777777" w:rsidR="003F6D9F" w:rsidRDefault="003F6D9F">
    <w:pPr>
      <w:pBdr>
        <w:top w:val="nil"/>
        <w:left w:val="nil"/>
        <w:bottom w:val="nil"/>
        <w:right w:val="nil"/>
        <w:between w:val="nil"/>
      </w:pBdr>
      <w:tabs>
        <w:tab w:val="center" w:pos="4419"/>
        <w:tab w:val="right" w:pos="8838"/>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1F54C" w14:textId="77777777" w:rsidR="005D69A2" w:rsidRDefault="005D69A2" w:rsidP="005D69A2">
    <w:pPr>
      <w:pBdr>
        <w:top w:val="nil"/>
        <w:left w:val="nil"/>
        <w:bottom w:val="nil"/>
        <w:right w:val="nil"/>
        <w:between w:val="nil"/>
      </w:pBdr>
      <w:tabs>
        <w:tab w:val="center" w:pos="4419"/>
        <w:tab w:val="right" w:pos="8838"/>
      </w:tabs>
      <w:rPr>
        <w:color w:val="000000"/>
        <w:szCs w:val="20"/>
      </w:rPr>
    </w:pPr>
    <w:r w:rsidRPr="00A74D1D">
      <w:rPr>
        <w:rFonts w:ascii="Arial" w:hAnsi="Arial" w:cs="Arial"/>
        <w:noProof/>
        <w:sz w:val="16"/>
      </w:rPr>
      <w:t xml:space="preserve">Zarazaga M. P., Ramos Demmel M. G., Capovila Coombes L. N., Ciccarelli M. V., Cordoba Valente M., De la Fuente Toledo S., Poli A., Santiago A., Litterio N. J. </w:t>
    </w:r>
    <w:r w:rsidRPr="00A74D1D">
      <w:rPr>
        <w:rFonts w:ascii="Arial" w:eastAsia="Arial" w:hAnsi="Arial" w:cs="Arial"/>
        <w:i/>
        <w:sz w:val="16"/>
        <w:szCs w:val="16"/>
      </w:rPr>
      <w:t xml:space="preserve">Resistencia de </w:t>
    </w:r>
    <w:proofErr w:type="spellStart"/>
    <w:r w:rsidRPr="00A74D1D">
      <w:rPr>
        <w:rFonts w:ascii="Arial" w:eastAsia="Arial" w:hAnsi="Arial" w:cs="Arial"/>
        <w:i/>
        <w:sz w:val="16"/>
        <w:szCs w:val="16"/>
      </w:rPr>
      <w:t>Escherichia</w:t>
    </w:r>
    <w:proofErr w:type="spellEnd"/>
    <w:r w:rsidRPr="00A74D1D">
      <w:rPr>
        <w:rFonts w:ascii="Arial" w:eastAsia="Arial" w:hAnsi="Arial" w:cs="Arial"/>
        <w:i/>
        <w:sz w:val="16"/>
        <w:szCs w:val="16"/>
      </w:rPr>
      <w:t xml:space="preserve"> </w:t>
    </w:r>
    <w:proofErr w:type="spellStart"/>
    <w:r w:rsidRPr="00A74D1D">
      <w:rPr>
        <w:rFonts w:ascii="Arial" w:eastAsia="Arial" w:hAnsi="Arial" w:cs="Arial"/>
        <w:i/>
        <w:sz w:val="16"/>
        <w:szCs w:val="16"/>
      </w:rPr>
      <w:t>coli</w:t>
    </w:r>
    <w:proofErr w:type="spellEnd"/>
    <w:r w:rsidRPr="00A74D1D">
      <w:rPr>
        <w:rFonts w:ascii="Arial" w:eastAsia="Arial" w:hAnsi="Arial" w:cs="Arial"/>
        <w:i/>
        <w:sz w:val="16"/>
        <w:szCs w:val="16"/>
      </w:rPr>
      <w:t xml:space="preserve"> en aves silvestres de plazas infantiles en Córdoba, Argentin</w:t>
    </w:r>
    <w:r w:rsidRPr="00D17C65">
      <w:rPr>
        <w:rFonts w:ascii="Arial" w:eastAsia="Arial" w:hAnsi="Arial" w:cs="Arial"/>
        <w:i/>
        <w:sz w:val="16"/>
        <w:szCs w:val="16"/>
      </w:rPr>
      <w:t>a</w:t>
    </w:r>
    <w:r>
      <w:rPr>
        <w:rFonts w:ascii="Arial" w:eastAsia="Arial" w:hAnsi="Arial" w:cs="Arial"/>
        <w:i/>
        <w:sz w:val="16"/>
        <w:szCs w:val="16"/>
      </w:rPr>
      <w:t>.</w:t>
    </w:r>
  </w:p>
  <w:p w14:paraId="267C1D2F" w14:textId="77777777" w:rsidR="003F6D9F" w:rsidRPr="005D69A2" w:rsidRDefault="003F6D9F" w:rsidP="005D69A2">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D4B6" w14:textId="77777777" w:rsidR="003F6D9F" w:rsidRDefault="003F6D9F">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8F2"/>
    <w:multiLevelType w:val="multilevel"/>
    <w:tmpl w:val="94C6F464"/>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87"/>
    <w:rsid w:val="00007151"/>
    <w:rsid w:val="00035437"/>
    <w:rsid w:val="00052201"/>
    <w:rsid w:val="00052DD7"/>
    <w:rsid w:val="00057382"/>
    <w:rsid w:val="00091F88"/>
    <w:rsid w:val="00096A7D"/>
    <w:rsid w:val="000B4BCD"/>
    <w:rsid w:val="000C3EEC"/>
    <w:rsid w:val="001549A7"/>
    <w:rsid w:val="00163670"/>
    <w:rsid w:val="001E4A11"/>
    <w:rsid w:val="00203897"/>
    <w:rsid w:val="00222657"/>
    <w:rsid w:val="002355FB"/>
    <w:rsid w:val="00236C6B"/>
    <w:rsid w:val="002E7FA5"/>
    <w:rsid w:val="00311C5E"/>
    <w:rsid w:val="003273C0"/>
    <w:rsid w:val="0037029C"/>
    <w:rsid w:val="003803E8"/>
    <w:rsid w:val="003A545B"/>
    <w:rsid w:val="003A7AF5"/>
    <w:rsid w:val="003F6D9F"/>
    <w:rsid w:val="00407E5A"/>
    <w:rsid w:val="004150E9"/>
    <w:rsid w:val="00417657"/>
    <w:rsid w:val="00447E85"/>
    <w:rsid w:val="00475077"/>
    <w:rsid w:val="0047695F"/>
    <w:rsid w:val="004E4CE6"/>
    <w:rsid w:val="004F6587"/>
    <w:rsid w:val="00517604"/>
    <w:rsid w:val="00555D23"/>
    <w:rsid w:val="005753DD"/>
    <w:rsid w:val="005C6777"/>
    <w:rsid w:val="005D69A2"/>
    <w:rsid w:val="00657A60"/>
    <w:rsid w:val="006A2D00"/>
    <w:rsid w:val="006E46CD"/>
    <w:rsid w:val="007344D9"/>
    <w:rsid w:val="00790BF1"/>
    <w:rsid w:val="007B08B9"/>
    <w:rsid w:val="008005C7"/>
    <w:rsid w:val="008778DD"/>
    <w:rsid w:val="008F0343"/>
    <w:rsid w:val="00901C12"/>
    <w:rsid w:val="0092298B"/>
    <w:rsid w:val="009405C5"/>
    <w:rsid w:val="00986959"/>
    <w:rsid w:val="009A2848"/>
    <w:rsid w:val="009A2BEE"/>
    <w:rsid w:val="009C4773"/>
    <w:rsid w:val="00A127AB"/>
    <w:rsid w:val="00A21642"/>
    <w:rsid w:val="00A74D1D"/>
    <w:rsid w:val="00A9493B"/>
    <w:rsid w:val="00AE01F2"/>
    <w:rsid w:val="00B417EA"/>
    <w:rsid w:val="00B45619"/>
    <w:rsid w:val="00B60EFF"/>
    <w:rsid w:val="00B94BE0"/>
    <w:rsid w:val="00BD4A5A"/>
    <w:rsid w:val="00BE1B5B"/>
    <w:rsid w:val="00C31A5E"/>
    <w:rsid w:val="00C67930"/>
    <w:rsid w:val="00C95CB9"/>
    <w:rsid w:val="00CA7F4D"/>
    <w:rsid w:val="00CB66D8"/>
    <w:rsid w:val="00CE6009"/>
    <w:rsid w:val="00CF5192"/>
    <w:rsid w:val="00D023F9"/>
    <w:rsid w:val="00D17C65"/>
    <w:rsid w:val="00D3733C"/>
    <w:rsid w:val="00D541E5"/>
    <w:rsid w:val="00D73000"/>
    <w:rsid w:val="00D73142"/>
    <w:rsid w:val="00D74E05"/>
    <w:rsid w:val="00DA7560"/>
    <w:rsid w:val="00DE5301"/>
    <w:rsid w:val="00E82B52"/>
    <w:rsid w:val="00E867A1"/>
    <w:rsid w:val="00EB42AC"/>
    <w:rsid w:val="00EB4A60"/>
    <w:rsid w:val="00EC7DAB"/>
    <w:rsid w:val="00ED0F47"/>
    <w:rsid w:val="00ED3B74"/>
    <w:rsid w:val="00F04102"/>
    <w:rsid w:val="00F20B39"/>
    <w:rsid w:val="00F54598"/>
    <w:rsid w:val="00F826A6"/>
    <w:rsid w:val="00FD2090"/>
    <w:rsid w:val="00FE26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E6FE4"/>
  <w15:docId w15:val="{BE7CC6AB-7325-4E34-9FFE-D11B9751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1"/>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4303E5"/>
    <w:rPr>
      <w:color w:val="605E5C"/>
      <w:shd w:val="clear" w:color="auto" w:fill="E1DFDD"/>
    </w:rPr>
  </w:style>
  <w:style w:type="table" w:customStyle="1" w:styleId="af">
    <w:basedOn w:val="TableNormal0"/>
    <w:tblPr>
      <w:tblStyleRowBandSize w:val="1"/>
      <w:tblStyleColBandSize w:val="1"/>
      <w:tblCellMar>
        <w:left w:w="115" w:type="dxa"/>
        <w:right w:w="115" w:type="dxa"/>
      </w:tblCellMar>
    </w:tblPr>
    <w:tcPr>
      <w:shd w:val="clear" w:color="auto" w:fill="auto"/>
    </w:tcPr>
  </w:style>
  <w:style w:type="table" w:customStyle="1" w:styleId="af0">
    <w:basedOn w:val="TableNormal0"/>
    <w:tblPr>
      <w:tblStyleRowBandSize w:val="1"/>
      <w:tblStyleColBandSize w:val="1"/>
      <w:tblCellMar>
        <w:left w:w="115" w:type="dxa"/>
        <w:right w:w="115" w:type="dxa"/>
      </w:tblCellMar>
    </w:tblPr>
    <w:tcPr>
      <w:shd w:val="clear" w:color="auto" w:fill="auto"/>
    </w:tcPr>
  </w:style>
  <w:style w:type="table" w:customStyle="1" w:styleId="af1">
    <w:basedOn w:val="TableNormal0"/>
    <w:tblPr>
      <w:tblStyleRowBandSize w:val="1"/>
      <w:tblStyleColBandSize w:val="1"/>
      <w:tblCellMar>
        <w:left w:w="115" w:type="dxa"/>
        <w:right w:w="115" w:type="dxa"/>
      </w:tblCellMar>
    </w:tblPr>
    <w:tcPr>
      <w:shd w:val="clear" w:color="auto" w:fill="auto"/>
    </w:tcPr>
  </w:style>
  <w:style w:type="paragraph" w:styleId="Textoindependiente">
    <w:name w:val="Body Text"/>
    <w:basedOn w:val="Normal"/>
    <w:link w:val="TextoindependienteCar"/>
    <w:uiPriority w:val="1"/>
    <w:qFormat/>
    <w:rsid w:val="001B0D5C"/>
    <w:pPr>
      <w:widowControl w:val="0"/>
      <w:autoSpaceDE w:val="0"/>
      <w:autoSpaceDN w:val="0"/>
      <w:ind w:left="301"/>
      <w:jc w:val="left"/>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1B0D5C"/>
    <w:rPr>
      <w:rFonts w:ascii="Arial MT" w:eastAsia="Arial MT" w:hAnsi="Arial MT" w:cs="Arial MT"/>
      <w:sz w:val="21"/>
      <w:szCs w:val="21"/>
      <w:lang w:val="es-ES" w:eastAsia="en-US"/>
    </w:rPr>
  </w:style>
  <w:style w:type="paragraph" w:styleId="Asuntodelcomentario">
    <w:name w:val="annotation subject"/>
    <w:basedOn w:val="Textocomentario"/>
    <w:next w:val="Textocomentario"/>
    <w:link w:val="AsuntodelcomentarioCar"/>
    <w:uiPriority w:val="99"/>
    <w:semiHidden/>
    <w:unhideWhenUsed/>
    <w:rsid w:val="00FD1847"/>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D1847"/>
    <w:rPr>
      <w:rFonts w:asciiTheme="minorHAnsi" w:eastAsiaTheme="minorHAnsi" w:hAnsiTheme="minorHAnsi" w:cstheme="minorBidi"/>
      <w:b/>
      <w:bCs/>
      <w:lang w:eastAsia="es-ES"/>
    </w:rPr>
  </w:style>
  <w:style w:type="table" w:customStyle="1" w:styleId="af2">
    <w:basedOn w:val="TableNormal0"/>
    <w:tblPr>
      <w:tblStyleRowBandSize w:val="1"/>
      <w:tblStyleColBandSize w:val="1"/>
      <w:tblCellMar>
        <w:left w:w="115" w:type="dxa"/>
        <w:right w:w="115" w:type="dxa"/>
      </w:tblCellMar>
    </w:tblPr>
    <w:tcPr>
      <w:shd w:val="clear" w:color="auto" w:fill="auto"/>
    </w:tcPr>
  </w:style>
  <w:style w:type="table" w:customStyle="1" w:styleId="af3">
    <w:basedOn w:val="TableNormal0"/>
    <w:tblPr>
      <w:tblStyleRowBandSize w:val="1"/>
      <w:tblStyleColBandSize w:val="1"/>
      <w:tblCellMar>
        <w:left w:w="115" w:type="dxa"/>
        <w:right w:w="115" w:type="dxa"/>
      </w:tblCellMar>
    </w:tblPr>
    <w:tcPr>
      <w:shd w:val="clear" w:color="auto" w:fill="auto"/>
    </w:tcPr>
  </w:style>
  <w:style w:type="table" w:customStyle="1" w:styleId="af4">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407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4.9S(2)04"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zarazaga@ucc.edu.ar" TargetMode="External"/><Relationship Id="rId25" Type="http://schemas.openxmlformats.org/officeDocument/2006/relationships/hyperlink" Target="http://www.eucast.org/fileadmin/src/media/PDFs/EUCAST_files/Breakpoint_tables/v_14.0_Breakpoint_Tables.pdf.%20Acceso%20Septiembre%202024"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1-6195-7744" TargetMode="External"/><Relationship Id="rId23" Type="http://schemas.openxmlformats.org/officeDocument/2006/relationships/image" Target="media/image5.png"/><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8.jpeg"/><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ULVg3+xpAxACJEEzCcbko9Vpg==">CgMxLjAyCWguMWZvYjl0ZTIJaC4zMGowemxsMgppZC4yZXQ5MnAwMgppZC4zem55c2g3MghoLnR5amN3dDIIaC5namRneHM4AHIhMVNtQ1E3UnJrSHlOMkp1LUstSE1tNERrUmo4QXd0ckp0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2214</Words>
  <Characters>12177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3</cp:revision>
  <cp:lastPrinted>2024-11-27T13:48:00Z</cp:lastPrinted>
  <dcterms:created xsi:type="dcterms:W3CDTF">2024-11-27T12:42:00Z</dcterms:created>
  <dcterms:modified xsi:type="dcterms:W3CDTF">2024-11-27T13:48:00Z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27e240456f360fea3d454f20f769843e41609f7724fb3fca2a29b35eaf70e40f</vt:lpwstr>
  </property>
</Properties>
</file>