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25107" w14:textId="77777777" w:rsidR="00147236" w:rsidRDefault="00FF7F50">
      <w:pPr>
        <w:widowControl w:val="0"/>
        <w:pBdr>
          <w:top w:val="nil"/>
          <w:left w:val="nil"/>
          <w:bottom w:val="nil"/>
          <w:right w:val="nil"/>
          <w:between w:val="nil"/>
        </w:pBdr>
        <w:spacing w:line="276" w:lineRule="auto"/>
        <w:jc w:val="left"/>
      </w:pPr>
      <w:r>
        <w:pict w14:anchorId="24BC9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6704;visibility:hidden">
            <o:lock v:ext="edit" selection="t"/>
          </v:shape>
        </w:pict>
      </w:r>
      <w:r>
        <w:pict w14:anchorId="7309531C">
          <v:shape id="_x0000_s1030" type="#_x0000_t136" style="position:absolute;margin-left:0;margin-top:0;width:50pt;height:50pt;z-index:251657728;visibility:hidden">
            <o:lock v:ext="edit" selection="t"/>
          </v:shape>
        </w:pict>
      </w:r>
      <w:r>
        <w:pict w14:anchorId="47C63DF3">
          <v:shape id="_x0000_s1029" type="#_x0000_t136" style="position:absolute;margin-left:0;margin-top:0;width:50pt;height:50pt;z-index:251658752;visibility:hidden">
            <o:lock v:ext="edit" selection="t"/>
          </v:shape>
        </w:pict>
      </w:r>
      <w:r>
        <w:pict w14:anchorId="1B4378F5">
          <v:shape id="_x0000_s1028" type="#_x0000_t136" style="position:absolute;margin-left:0;margin-top:0;width:50pt;height:50pt;z-index:251659776;visibility:hidden">
            <o:lock v:ext="edit" selection="t"/>
          </v:shape>
        </w:pict>
      </w:r>
      <w:r>
        <w:pict w14:anchorId="06841524">
          <v:shape id="_x0000_s1027" type="#_x0000_t136" style="position:absolute;margin-left:0;margin-top:0;width:50pt;height:50pt;z-index:251660800;visibility:hidden">
            <o:lock v:ext="edit" selection="t"/>
          </v:shape>
        </w:pict>
      </w:r>
      <w:r>
        <w:pict w14:anchorId="142BBA28">
          <v:shape id="_x0000_s1026" type="#_x0000_t136" style="position:absolute;margin-left:0;margin-top:0;width:50pt;height:50pt;z-index:251661824;visibility:hidden">
            <o:lock v:ext="edit" selection="t"/>
          </v:shape>
        </w:pict>
      </w:r>
    </w:p>
    <w:p w14:paraId="6E5B7074" w14:textId="716EA608" w:rsidR="00147236" w:rsidRPr="007F4631" w:rsidRDefault="00514DC3" w:rsidP="007F4631">
      <w:pPr>
        <w:pStyle w:val="Ttulo1"/>
        <w:spacing w:before="0" w:after="0"/>
        <w:jc w:val="center"/>
        <w:rPr>
          <w:b w:val="0"/>
          <w:sz w:val="20"/>
          <w:szCs w:val="20"/>
        </w:rPr>
      </w:pPr>
      <w:r>
        <w:rPr>
          <w:b w:val="0"/>
          <w:sz w:val="20"/>
          <w:szCs w:val="20"/>
        </w:rPr>
        <w:t xml:space="preserve">                                                             ARTÍCULO ORIGINAL Rev. </w:t>
      </w:r>
      <w:proofErr w:type="spellStart"/>
      <w:r>
        <w:rPr>
          <w:b w:val="0"/>
          <w:sz w:val="20"/>
          <w:szCs w:val="20"/>
        </w:rPr>
        <w:t>Methodo</w:t>
      </w:r>
      <w:proofErr w:type="spellEnd"/>
      <w:r w:rsidRPr="007F4631">
        <w:rPr>
          <w:b w:val="0"/>
          <w:sz w:val="20"/>
          <w:szCs w:val="20"/>
        </w:rPr>
        <w:t xml:space="preserve"> 2024;9(</w:t>
      </w:r>
      <w:r w:rsidR="007F4631" w:rsidRPr="007F4631">
        <w:rPr>
          <w:b w:val="0"/>
          <w:sz w:val="20"/>
          <w:szCs w:val="20"/>
        </w:rPr>
        <w:t>1</w:t>
      </w:r>
      <w:r w:rsidRPr="007F4631">
        <w:rPr>
          <w:b w:val="0"/>
          <w:sz w:val="20"/>
          <w:szCs w:val="20"/>
        </w:rPr>
        <w:t>):</w:t>
      </w:r>
      <w:r w:rsidR="007F4631" w:rsidRPr="007F4631">
        <w:rPr>
          <w:b w:val="0"/>
          <w:sz w:val="20"/>
          <w:szCs w:val="20"/>
        </w:rPr>
        <w:t xml:space="preserve"> </w:t>
      </w:r>
      <w:r w:rsidRPr="007F4631">
        <w:rPr>
          <w:b w:val="0"/>
          <w:sz w:val="20"/>
          <w:szCs w:val="20"/>
        </w:rPr>
        <w:t>S</w:t>
      </w:r>
      <w:r w:rsidR="009438A0" w:rsidRPr="007F4631">
        <w:rPr>
          <w:b w:val="0"/>
          <w:sz w:val="20"/>
          <w:szCs w:val="20"/>
        </w:rPr>
        <w:t xml:space="preserve"> </w:t>
      </w:r>
      <w:r w:rsidR="004A3B64" w:rsidRPr="007F4631">
        <w:rPr>
          <w:b w:val="0"/>
          <w:sz w:val="20"/>
          <w:szCs w:val="20"/>
        </w:rPr>
        <w:t>15</w:t>
      </w:r>
      <w:r w:rsidR="009438A0" w:rsidRPr="007F4631">
        <w:rPr>
          <w:b w:val="0"/>
          <w:sz w:val="20"/>
          <w:szCs w:val="20"/>
        </w:rPr>
        <w:t>-16</w:t>
      </w:r>
      <w:r w:rsidRPr="007F4631">
        <w:rPr>
          <w:b w:val="0"/>
          <w:sz w:val="20"/>
          <w:szCs w:val="20"/>
        </w:rPr>
        <w:t xml:space="preserve">                                 </w:t>
      </w:r>
    </w:p>
    <w:p w14:paraId="44F5F618" w14:textId="53B31EF2" w:rsidR="00147236" w:rsidRPr="007F4631" w:rsidRDefault="00514DC3" w:rsidP="007F4631">
      <w:pPr>
        <w:pStyle w:val="Ttulo1"/>
        <w:spacing w:before="0" w:after="0"/>
        <w:jc w:val="center"/>
        <w:rPr>
          <w:rFonts w:ascii="Verdana" w:hAnsi="Verdana"/>
          <w:b w:val="0"/>
          <w:sz w:val="16"/>
          <w:szCs w:val="16"/>
        </w:rPr>
      </w:pPr>
      <w:r w:rsidRPr="007F4631">
        <w:rPr>
          <w:b w:val="0"/>
          <w:sz w:val="20"/>
          <w:szCs w:val="20"/>
        </w:rPr>
        <w:t xml:space="preserve">                                                                                  </w:t>
      </w:r>
      <w:r w:rsidR="007F4631" w:rsidRPr="007F4631">
        <w:rPr>
          <w:b w:val="0"/>
          <w:sz w:val="20"/>
          <w:szCs w:val="20"/>
        </w:rPr>
        <w:t xml:space="preserve">      </w:t>
      </w:r>
      <w:hyperlink r:id="rId8" w:history="1">
        <w:r w:rsidRPr="007F4631">
          <w:rPr>
            <w:rStyle w:val="Hipervnculo"/>
            <w:rFonts w:ascii="Verdana" w:hAnsi="Verdana"/>
            <w:b w:val="0"/>
            <w:color w:val="auto"/>
            <w:sz w:val="16"/>
            <w:szCs w:val="16"/>
          </w:rPr>
          <w:t>https://doi.org/10.22529/me.2024.9</w:t>
        </w:r>
        <w:r w:rsidR="007F4631" w:rsidRPr="007F4631">
          <w:rPr>
            <w:rStyle w:val="Hipervnculo"/>
            <w:rFonts w:ascii="Verdana" w:hAnsi="Verdana"/>
            <w:b w:val="0"/>
            <w:color w:val="auto"/>
            <w:sz w:val="16"/>
            <w:szCs w:val="16"/>
          </w:rPr>
          <w:t>S</w:t>
        </w:r>
        <w:r w:rsidRPr="007F4631">
          <w:rPr>
            <w:rStyle w:val="Hipervnculo"/>
            <w:rFonts w:ascii="Verdana" w:hAnsi="Verdana"/>
            <w:b w:val="0"/>
            <w:color w:val="auto"/>
            <w:sz w:val="16"/>
            <w:szCs w:val="16"/>
          </w:rPr>
          <w:t>(</w:t>
        </w:r>
        <w:r w:rsidR="007F4631" w:rsidRPr="007F4631">
          <w:rPr>
            <w:rStyle w:val="Hipervnculo"/>
            <w:rFonts w:ascii="Verdana" w:hAnsi="Verdana"/>
            <w:b w:val="0"/>
            <w:color w:val="auto"/>
            <w:sz w:val="16"/>
            <w:szCs w:val="16"/>
          </w:rPr>
          <w:t>1</w:t>
        </w:r>
        <w:r w:rsidRPr="007F4631">
          <w:rPr>
            <w:rStyle w:val="Hipervnculo"/>
            <w:rFonts w:ascii="Verdana" w:hAnsi="Verdana"/>
            <w:b w:val="0"/>
            <w:color w:val="auto"/>
            <w:sz w:val="16"/>
            <w:szCs w:val="16"/>
          </w:rPr>
          <w:t>)</w:t>
        </w:r>
        <w:r w:rsidR="004A3B64" w:rsidRPr="007F4631">
          <w:rPr>
            <w:rStyle w:val="Hipervnculo"/>
            <w:rFonts w:ascii="Verdana" w:hAnsi="Verdana"/>
            <w:b w:val="0"/>
            <w:color w:val="auto"/>
            <w:sz w:val="16"/>
            <w:szCs w:val="16"/>
          </w:rPr>
          <w:t>07</w:t>
        </w:r>
      </w:hyperlink>
    </w:p>
    <w:tbl>
      <w:tblPr>
        <w:tblStyle w:val="a9"/>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147236" w14:paraId="2D030EA9" w14:textId="77777777">
        <w:trPr>
          <w:trHeight w:val="132"/>
        </w:trPr>
        <w:tc>
          <w:tcPr>
            <w:tcW w:w="5396" w:type="dxa"/>
            <w:vAlign w:val="center"/>
          </w:tcPr>
          <w:p w14:paraId="2AEEDC8C" w14:textId="77777777" w:rsidR="00147236" w:rsidRDefault="00514DC3">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Recibido </w:t>
            </w:r>
            <w:r w:rsidR="00E52241">
              <w:rPr>
                <w:rFonts w:ascii="Arial" w:eastAsia="Arial" w:hAnsi="Arial" w:cs="Arial"/>
                <w:sz w:val="16"/>
                <w:szCs w:val="16"/>
              </w:rPr>
              <w:t>06 Mar</w:t>
            </w:r>
            <w:r w:rsidR="00DE567E">
              <w:rPr>
                <w:rFonts w:ascii="Arial" w:eastAsia="Arial" w:hAnsi="Arial" w:cs="Arial"/>
                <w:sz w:val="16"/>
                <w:szCs w:val="16"/>
              </w:rPr>
              <w:t>.</w:t>
            </w:r>
            <w:r>
              <w:rPr>
                <w:rFonts w:ascii="Arial" w:eastAsia="Arial" w:hAnsi="Arial" w:cs="Arial"/>
                <w:sz w:val="16"/>
                <w:szCs w:val="16"/>
              </w:rPr>
              <w:t xml:space="preserve"> 2023 | Aceptado</w:t>
            </w:r>
            <w:r w:rsidR="00B67774">
              <w:rPr>
                <w:rFonts w:ascii="Arial" w:eastAsia="Arial" w:hAnsi="Arial" w:cs="Arial"/>
                <w:sz w:val="16"/>
                <w:szCs w:val="16"/>
              </w:rPr>
              <w:t xml:space="preserve"> 03 May.</w:t>
            </w:r>
            <w:r>
              <w:rPr>
                <w:rFonts w:ascii="Arial" w:eastAsia="Arial" w:hAnsi="Arial" w:cs="Arial"/>
                <w:sz w:val="16"/>
                <w:szCs w:val="16"/>
              </w:rPr>
              <w:t xml:space="preserve"> 2023 |Publicado </w:t>
            </w:r>
            <w:r w:rsidR="004A3B64">
              <w:rPr>
                <w:rFonts w:ascii="Arial" w:eastAsia="Arial" w:hAnsi="Arial" w:cs="Arial"/>
                <w:sz w:val="16"/>
                <w:szCs w:val="16"/>
              </w:rPr>
              <w:t>1</w:t>
            </w:r>
            <w:r w:rsidR="009438A0">
              <w:rPr>
                <w:rFonts w:ascii="Arial" w:eastAsia="Arial" w:hAnsi="Arial" w:cs="Arial"/>
                <w:sz w:val="16"/>
                <w:szCs w:val="16"/>
              </w:rPr>
              <w:t>4</w:t>
            </w:r>
            <w:r>
              <w:rPr>
                <w:rFonts w:ascii="Arial" w:eastAsia="Arial" w:hAnsi="Arial" w:cs="Arial"/>
                <w:sz w:val="16"/>
                <w:szCs w:val="16"/>
              </w:rPr>
              <w:t xml:space="preserve"> </w:t>
            </w:r>
            <w:proofErr w:type="gramStart"/>
            <w:r>
              <w:rPr>
                <w:rFonts w:ascii="Arial" w:eastAsia="Arial" w:hAnsi="Arial" w:cs="Arial"/>
                <w:sz w:val="16"/>
                <w:szCs w:val="16"/>
              </w:rPr>
              <w:t>Jun.</w:t>
            </w:r>
            <w:proofErr w:type="gramEnd"/>
            <w:r>
              <w:rPr>
                <w:rFonts w:ascii="Arial" w:eastAsia="Arial" w:hAnsi="Arial" w:cs="Arial"/>
                <w:sz w:val="16"/>
                <w:szCs w:val="16"/>
              </w:rPr>
              <w:t xml:space="preserve"> 2024</w:t>
            </w:r>
          </w:p>
        </w:tc>
        <w:tc>
          <w:tcPr>
            <w:tcW w:w="3157" w:type="dxa"/>
            <w:shd w:val="clear" w:color="auto" w:fill="509D2F"/>
            <w:vAlign w:val="center"/>
          </w:tcPr>
          <w:p w14:paraId="288FBAEE" w14:textId="77777777" w:rsidR="00147236" w:rsidRDefault="00147236">
            <w:pPr>
              <w:spacing w:line="360" w:lineRule="auto"/>
              <w:jc w:val="center"/>
              <w:rPr>
                <w:rFonts w:ascii="Arial" w:eastAsia="Arial" w:hAnsi="Arial" w:cs="Arial"/>
                <w:color w:val="509D2F"/>
                <w:sz w:val="16"/>
                <w:szCs w:val="16"/>
              </w:rPr>
            </w:pPr>
          </w:p>
        </w:tc>
      </w:tr>
    </w:tbl>
    <w:p w14:paraId="695626D5" w14:textId="77777777" w:rsidR="00147236" w:rsidRDefault="00147236">
      <w:pPr>
        <w:sectPr w:rsidR="00147236">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291CB77C" w14:textId="77777777" w:rsidR="00147236" w:rsidRDefault="00514DC3">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t>Harina integral de trigo más harinas de legumbres</w:t>
      </w:r>
    </w:p>
    <w:p w14:paraId="4DB7DE6C" w14:textId="77777777" w:rsidR="00147236" w:rsidRPr="004A3B64" w:rsidRDefault="00514DC3" w:rsidP="00B67EF6">
      <w:pPr>
        <w:pBdr>
          <w:top w:val="nil"/>
          <w:left w:val="nil"/>
          <w:bottom w:val="nil"/>
          <w:right w:val="nil"/>
          <w:between w:val="nil"/>
        </w:pBdr>
        <w:jc w:val="left"/>
        <w:rPr>
          <w:rFonts w:ascii="Arial" w:eastAsia="Arial" w:hAnsi="Arial" w:cs="Arial"/>
          <w:b/>
          <w:color w:val="000000"/>
          <w:sz w:val="28"/>
          <w:szCs w:val="28"/>
          <w:lang w:val="en-US"/>
        </w:rPr>
      </w:pPr>
      <w:r w:rsidRPr="004A3B64">
        <w:rPr>
          <w:rFonts w:ascii="Arial" w:eastAsia="Arial" w:hAnsi="Arial" w:cs="Arial"/>
          <w:b/>
          <w:color w:val="000000"/>
          <w:sz w:val="28"/>
          <w:szCs w:val="28"/>
          <w:lang w:val="en-US"/>
        </w:rPr>
        <w:t>Whole wheat flour plus legume flours</w:t>
      </w:r>
    </w:p>
    <w:p w14:paraId="21DCAEED" w14:textId="77777777" w:rsidR="00147236" w:rsidRDefault="00514DC3" w:rsidP="00B67EF6">
      <w:pPr>
        <w:jc w:val="left"/>
        <w:rPr>
          <w:color w:val="333333"/>
        </w:rPr>
      </w:pPr>
      <w:r>
        <w:rPr>
          <w:color w:val="333333"/>
        </w:rPr>
        <w:t>Miriam Gabriela Benavidez</w:t>
      </w:r>
      <w:r>
        <w:rPr>
          <w:noProof/>
          <w:color w:val="333333"/>
        </w:rPr>
        <w:drawing>
          <wp:inline distT="0" distB="0" distL="0" distR="0" wp14:anchorId="6C914D39" wp14:editId="1D4C627E">
            <wp:extent cx="216820" cy="174660"/>
            <wp:effectExtent l="0" t="0" r="0" b="0"/>
            <wp:docPr id="1115"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115" name="image1.png">
                      <a:hlinkClick r:id="rId15"/>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p>
    <w:p w14:paraId="2A2F7DD6" w14:textId="77777777" w:rsidR="00147236" w:rsidRDefault="00147236">
      <w:pPr>
        <w:jc w:val="left"/>
        <w:rPr>
          <w:vertAlign w:val="superscript"/>
        </w:rPr>
      </w:pPr>
    </w:p>
    <w:p w14:paraId="7AFB3602" w14:textId="77777777" w:rsidR="00147236" w:rsidRDefault="00514DC3">
      <w:pPr>
        <w:jc w:val="left"/>
        <w:rPr>
          <w:vertAlign w:val="superscript"/>
        </w:rPr>
      </w:pPr>
      <w:r>
        <w:rPr>
          <w:vertAlign w:val="superscript"/>
        </w:rPr>
        <w:t>1. Molino Chacabuco S.A</w:t>
      </w:r>
    </w:p>
    <w:p w14:paraId="1253DE92" w14:textId="77777777" w:rsidR="00147236" w:rsidRDefault="00514DC3">
      <w:pPr>
        <w:jc w:val="left"/>
        <w:rPr>
          <w:vertAlign w:val="superscript"/>
        </w:rPr>
      </w:pPr>
      <w:r>
        <w:rPr>
          <w:vertAlign w:val="superscript"/>
        </w:rPr>
        <w:t>Correspondencia: Miriam Gabriela Benavidez. Email:</w:t>
      </w:r>
      <w:r w:rsidRPr="009438A0">
        <w:rPr>
          <w:vertAlign w:val="superscript"/>
        </w:rPr>
        <w:t xml:space="preserve"> </w:t>
      </w:r>
      <w:hyperlink r:id="rId17" w:history="1">
        <w:r w:rsidR="009438A0" w:rsidRPr="009438A0">
          <w:rPr>
            <w:rStyle w:val="Hipervnculo"/>
            <w:color w:val="auto"/>
            <w:u w:val="none"/>
            <w:vertAlign w:val="superscript"/>
          </w:rPr>
          <w:t>gabrielabenavidez@molinochacabuco.com.ar</w:t>
        </w:r>
      </w:hyperlink>
    </w:p>
    <w:p w14:paraId="368E339F" w14:textId="77777777" w:rsidR="009438A0" w:rsidRDefault="009438A0">
      <w:pPr>
        <w:jc w:val="left"/>
        <w:rPr>
          <w:vertAlign w:val="superscript"/>
        </w:rPr>
      </w:pPr>
    </w:p>
    <w:p w14:paraId="085F3787" w14:textId="77777777" w:rsidR="00147236" w:rsidRDefault="00147236">
      <w:pPr>
        <w:tabs>
          <w:tab w:val="left" w:pos="6765"/>
        </w:tabs>
        <w:rPr>
          <w:rFonts w:ascii="Arial" w:eastAsia="Arial" w:hAnsi="Arial" w:cs="Arial"/>
          <w:b/>
          <w:sz w:val="24"/>
        </w:rPr>
      </w:pPr>
    </w:p>
    <w:p w14:paraId="47E1E493" w14:textId="77777777" w:rsidR="00147236" w:rsidRDefault="00514DC3">
      <w:pPr>
        <w:tabs>
          <w:tab w:val="left" w:pos="6765"/>
        </w:tabs>
        <w:rPr>
          <w:rFonts w:ascii="Arial" w:eastAsia="Arial" w:hAnsi="Arial" w:cs="Arial"/>
          <w:b/>
          <w:sz w:val="24"/>
        </w:rPr>
      </w:pPr>
      <w:r>
        <w:rPr>
          <w:rFonts w:ascii="Arial" w:eastAsia="Arial" w:hAnsi="Arial" w:cs="Arial"/>
          <w:b/>
          <w:sz w:val="24"/>
        </w:rPr>
        <w:t>Resumen</w:t>
      </w:r>
    </w:p>
    <w:p w14:paraId="400AAD86" w14:textId="77777777" w:rsidR="00147236" w:rsidRDefault="00514DC3">
      <w:pPr>
        <w:tabs>
          <w:tab w:val="left" w:pos="6765"/>
        </w:tabs>
        <w:rPr>
          <w:b/>
        </w:rPr>
      </w:pPr>
      <w:r>
        <w:rPr>
          <w:rFonts w:ascii="Arial" w:eastAsia="Arial" w:hAnsi="Arial" w:cs="Arial"/>
          <w:b/>
          <w:sz w:val="24"/>
        </w:rPr>
        <w:tab/>
      </w:r>
    </w:p>
    <w:p w14:paraId="74AFCA83" w14:textId="77777777" w:rsidR="00147236" w:rsidRDefault="00514DC3">
      <w:pPr>
        <w:rPr>
          <w:color w:val="202124"/>
        </w:rPr>
      </w:pPr>
      <w:r>
        <w:rPr>
          <w:color w:val="202124"/>
        </w:rPr>
        <w:t xml:space="preserve">INTRODUCCIÓN: </w:t>
      </w:r>
      <w:r>
        <w:t>Los cambios de hábitos alimentarios orientados a consumir más vegetales y sustituir proteínas animales por vegetales generaron un aumento de consumidores vegetarianos y veganos</w:t>
      </w:r>
      <w:r>
        <w:rPr>
          <w:vertAlign w:val="superscript"/>
        </w:rPr>
        <w:t>1</w:t>
      </w:r>
      <w:r>
        <w:t>, como así también, el denominado flexitariano (quienes prefieren alimentos vegetales a los cárnicos, bajo el lema de alimentación saludable y sustentable con menor impacto ambiental)</w:t>
      </w:r>
      <w:r>
        <w:rPr>
          <w:vertAlign w:val="superscript"/>
        </w:rPr>
        <w:t>2</w:t>
      </w:r>
      <w:r>
        <w:t xml:space="preserve">. En línea a esta tendencia, Molino Chacabuco SA desarrolló un ingrediente para consumo masivo e industrial en el segmento de farináceos. </w:t>
      </w:r>
    </w:p>
    <w:p w14:paraId="16F905D1" w14:textId="77777777" w:rsidR="00147236" w:rsidRDefault="00514DC3">
      <w:pPr>
        <w:rPr>
          <w:color w:val="202124"/>
        </w:rPr>
      </w:pPr>
      <w:r>
        <w:rPr>
          <w:color w:val="202124"/>
        </w:rPr>
        <w:t>MATERIAL Y M</w:t>
      </w:r>
      <w:r w:rsidR="00B67EF6">
        <w:rPr>
          <w:color w:val="202124"/>
        </w:rPr>
        <w:t>É</w:t>
      </w:r>
      <w:r>
        <w:rPr>
          <w:color w:val="202124"/>
        </w:rPr>
        <w:t>TODOS: Se tomó como punto de inicio el perfil nutricional de la harina de trigo tipo 000 y evaluaron las diferentes opciones de mezclas con otras harinas para mejorar el perfil nutricional con foco en la funcionalidad. Se trabajó sobre harina integral de trigo y harina de legumbres. La mejora del perfil nutricional se basó en el aumento del valor proteico y fibra</w:t>
      </w:r>
      <w:r>
        <w:rPr>
          <w:color w:val="202124"/>
          <w:vertAlign w:val="superscript"/>
        </w:rPr>
        <w:t>3</w:t>
      </w:r>
      <w:r>
        <w:rPr>
          <w:color w:val="202124"/>
        </w:rPr>
        <w:t>. Para la funcionalidad se buscó que, tanto en consumo hogareño como en producción industrial, la harina se adapte a todo tipo de proceso de elaboración de alimentos.</w:t>
      </w:r>
    </w:p>
    <w:p w14:paraId="6A60F113" w14:textId="77777777" w:rsidR="00147236" w:rsidRDefault="00514DC3">
      <w:pPr>
        <w:rPr>
          <w:color w:val="202124"/>
        </w:rPr>
      </w:pPr>
      <w:r>
        <w:rPr>
          <w:color w:val="202124"/>
        </w:rPr>
        <w:t>RESULTADOS: La mezcla de 80% harina integral de trigo con 20% de harinas de garbanzo, lenteja, arveja y poroto negro mejora el perfil nutricional si se compara con la harina de trigo tipo 000. Aumenta 35% la proteína cruda (Figura 1) y 3.7 veces la fibra dietaría (Figura 2), disminuye 17% los carbohidratos, 5% el valor calórico y aporta 1.2% de Omega 6.</w:t>
      </w:r>
    </w:p>
    <w:p w14:paraId="240D510D" w14:textId="77777777" w:rsidR="00147236" w:rsidRDefault="00514DC3">
      <w:pPr>
        <w:rPr>
          <w:color w:val="202124"/>
        </w:rPr>
      </w:pPr>
      <w:r>
        <w:rPr>
          <w:color w:val="202124"/>
        </w:rPr>
        <w:t>Los resultados de funcionalidad de consumidores finales que usaron la harina en recetas hogareñas fueron satisfactorios por su adaptabilidad. También se utilizó en línea industrial automática para panes de molde con buena respuesta a las exigencias del proceso.</w:t>
      </w:r>
    </w:p>
    <w:p w14:paraId="2DEB2FD3" w14:textId="77777777" w:rsidR="00147236" w:rsidRDefault="00514DC3">
      <w:r>
        <w:t>CONCLUSIONES: La sustitución de harina de trigo 000 por harina integral de trigo más harina de legumbres mejora el perfil nutricional de los alimentos plant based aumentando el aporte de proteína vegetal y contenido de fibra.</w:t>
      </w:r>
    </w:p>
    <w:p w14:paraId="32966BCC" w14:textId="77777777" w:rsidR="00147236" w:rsidRDefault="00147236">
      <w:pPr>
        <w:rPr>
          <w:i/>
        </w:rPr>
      </w:pPr>
    </w:p>
    <w:p w14:paraId="4FB24926" w14:textId="77777777" w:rsidR="00DE567E" w:rsidRDefault="00514DC3">
      <w:r>
        <w:rPr>
          <w:rFonts w:ascii="Arial" w:eastAsia="Arial" w:hAnsi="Arial" w:cs="Arial"/>
          <w:b/>
          <w:color w:val="000000"/>
          <w:sz w:val="24"/>
        </w:rPr>
        <w:t>Palabras claves:</w:t>
      </w:r>
      <w:r>
        <w:t xml:space="preserve"> alimentación basada en plantas; Legumbres; Proteína Vegetal; Harinas.</w:t>
      </w:r>
    </w:p>
    <w:p w14:paraId="05AD210F" w14:textId="77777777" w:rsidR="00147236" w:rsidRDefault="00147236"/>
    <w:p w14:paraId="5DD9DF4A" w14:textId="77777777" w:rsidR="00147236" w:rsidRDefault="00514DC3">
      <w:r>
        <w:rPr>
          <w:noProof/>
        </w:rPr>
        <w:drawing>
          <wp:inline distT="0" distB="0" distL="0" distR="0" wp14:anchorId="166B4D13" wp14:editId="2D788874">
            <wp:extent cx="4724400" cy="1304925"/>
            <wp:effectExtent l="0" t="0" r="0" b="9525"/>
            <wp:docPr id="1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4725164" cy="1305136"/>
                    </a:xfrm>
                    <a:prstGeom prst="rect">
                      <a:avLst/>
                    </a:prstGeom>
                    <a:ln/>
                  </pic:spPr>
                </pic:pic>
              </a:graphicData>
            </a:graphic>
          </wp:inline>
        </w:drawing>
      </w:r>
    </w:p>
    <w:p w14:paraId="0A58057C" w14:textId="77777777" w:rsidR="00147236" w:rsidRPr="004A3B64" w:rsidRDefault="00DE567E">
      <w:pPr>
        <w:pBdr>
          <w:top w:val="nil"/>
          <w:left w:val="nil"/>
          <w:bottom w:val="nil"/>
          <w:right w:val="nil"/>
          <w:between w:val="nil"/>
        </w:pBdr>
        <w:jc w:val="left"/>
        <w:rPr>
          <w:color w:val="000000"/>
          <w:sz w:val="18"/>
          <w:szCs w:val="18"/>
          <w:lang w:val="en-US"/>
        </w:rPr>
      </w:pPr>
      <w:r>
        <w:rPr>
          <w:noProof/>
        </w:rPr>
        <mc:AlternateContent>
          <mc:Choice Requires="wps">
            <w:drawing>
              <wp:anchor distT="0" distB="0" distL="114300" distR="114300" simplePos="0" relativeHeight="251663872" behindDoc="0" locked="0" layoutInCell="1" hidden="0" allowOverlap="1" wp14:anchorId="0417869D" wp14:editId="1593D88E">
                <wp:simplePos x="0" y="0"/>
                <wp:positionH relativeFrom="column">
                  <wp:posOffset>5581650</wp:posOffset>
                </wp:positionH>
                <wp:positionV relativeFrom="paragraph">
                  <wp:posOffset>437515</wp:posOffset>
                </wp:positionV>
                <wp:extent cx="455930" cy="411480"/>
                <wp:effectExtent l="0" t="0" r="0" b="0"/>
                <wp:wrapNone/>
                <wp:docPr id="1114" name="Rectángulo 1114"/>
                <wp:cNvGraphicFramePr/>
                <a:graphic xmlns:a="http://schemas.openxmlformats.org/drawingml/2006/main">
                  <a:graphicData uri="http://schemas.microsoft.com/office/word/2010/wordprocessingShape">
                    <wps:wsp>
                      <wps:cNvSpPr/>
                      <wps:spPr>
                        <a:xfrm flipH="1">
                          <a:off x="0" y="0"/>
                          <a:ext cx="455930" cy="4114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C5D867E" w14:textId="77777777" w:rsidR="004A3B64" w:rsidRPr="004A3B64" w:rsidRDefault="004A3B64" w:rsidP="004A3B64">
                            <w:pPr>
                              <w:jc w:val="center"/>
                              <w:textDirection w:val="btLr"/>
                              <w:rPr>
                                <w:lang w:val="es-AR"/>
                              </w:rPr>
                            </w:pPr>
                            <w:r>
                              <w:rPr>
                                <w:b/>
                                <w:color w:val="FFFFFF"/>
                                <w:sz w:val="24"/>
                                <w:lang w:val="es-AR"/>
                              </w:rPr>
                              <w:t>1</w:t>
                            </w:r>
                            <w:r w:rsidR="009438A0">
                              <w:rPr>
                                <w:b/>
                                <w:color w:val="FFFFFF"/>
                                <w:sz w:val="24"/>
                                <w:lang w:val="es-AR"/>
                              </w:rPr>
                              <w:t>5</w:t>
                            </w:r>
                          </w:p>
                        </w:txbxContent>
                      </wps:txbx>
                      <wps:bodyPr spcFirstLastPara="1" wrap="square" lIns="91425" tIns="45675" rIns="91425" bIns="45675" anchor="t" anchorCtr="0">
                        <a:noAutofit/>
                      </wps:bodyPr>
                    </wps:wsp>
                  </a:graphicData>
                </a:graphic>
              </wp:anchor>
            </w:drawing>
          </mc:Choice>
          <mc:Fallback>
            <w:pict>
              <v:rect w14:anchorId="0417869D" id="Rectángulo 1114" o:spid="_x0000_s1026" style="position:absolute;margin-left:439.5pt;margin-top:34.45pt;width:35.9pt;height:32.4pt;flip:x;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" fillcolor="#509d2f">
                <v:stroke startarrowwidth="narrow" startarrowlength="short" endarrowwidth="narrow" endarrowlength="short" joinstyle="round"/>
                <v:textbox inset="2.53958mm,1.26875mm,2.53958mm,1.26875mm">
                  <w:txbxContent>
                    <w:p w14:paraId="5C5D867E" w14:textId="77777777" w:rsidR="004A3B64" w:rsidRPr="004A3B64" w:rsidRDefault="004A3B64" w:rsidP="004A3B64">
                      <w:pPr>
                        <w:jc w:val="center"/>
                        <w:textDirection w:val="btLr"/>
                        <w:rPr>
                          <w:lang w:val="es-AR"/>
                        </w:rPr>
                      </w:pPr>
                      <w:r>
                        <w:rPr>
                          <w:b/>
                          <w:color w:val="FFFFFF"/>
                          <w:sz w:val="24"/>
                          <w:lang w:val="es-AR"/>
                        </w:rPr>
                        <w:t>1</w:t>
                      </w:r>
                      <w:r w:rsidR="009438A0">
                        <w:rPr>
                          <w:b/>
                          <w:color w:val="FFFFFF"/>
                          <w:sz w:val="24"/>
                          <w:lang w:val="es-AR"/>
                        </w:rPr>
                        <w:t>5</w:t>
                      </w:r>
                    </w:p>
                  </w:txbxContent>
                </v:textbox>
              </v:rect>
            </w:pict>
          </mc:Fallback>
        </mc:AlternateContent>
      </w:r>
      <w:r w:rsidR="00514DC3">
        <w:rPr>
          <w:b/>
          <w:color w:val="000000"/>
          <w:sz w:val="18"/>
          <w:szCs w:val="18"/>
        </w:rPr>
        <w:t>Figura 1 y 2.</w:t>
      </w:r>
      <w:r w:rsidR="00514DC3">
        <w:rPr>
          <w:color w:val="000000"/>
          <w:sz w:val="18"/>
          <w:szCs w:val="18"/>
        </w:rPr>
        <w:t xml:space="preserve"> Proporción de proteína cruda y fibra dietaría según tipo de harina. </w:t>
      </w:r>
      <w:r w:rsidR="00514DC3" w:rsidRPr="004A3B64">
        <w:rPr>
          <w:color w:val="000000"/>
          <w:sz w:val="18"/>
          <w:szCs w:val="18"/>
          <w:lang w:val="en-US"/>
        </w:rPr>
        <w:t>Registro Nacional de Producto Alimenticio N° 02-724201.</w:t>
      </w:r>
    </w:p>
    <w:p w14:paraId="6DD7133A" w14:textId="77777777" w:rsidR="00147236" w:rsidRPr="004A3B64" w:rsidRDefault="00514DC3" w:rsidP="00DE567E">
      <w:pPr>
        <w:pBdr>
          <w:top w:val="nil"/>
          <w:left w:val="nil"/>
          <w:bottom w:val="nil"/>
          <w:right w:val="nil"/>
          <w:between w:val="nil"/>
        </w:pBdr>
        <w:jc w:val="left"/>
        <w:rPr>
          <w:rFonts w:ascii="Arial" w:eastAsia="Arial" w:hAnsi="Arial" w:cs="Arial"/>
          <w:b/>
          <w:sz w:val="24"/>
          <w:lang w:val="en-US"/>
        </w:rPr>
      </w:pPr>
      <w:r w:rsidRPr="004A3B64">
        <w:rPr>
          <w:rFonts w:ascii="Arial" w:eastAsia="Arial" w:hAnsi="Arial" w:cs="Arial"/>
          <w:b/>
          <w:sz w:val="24"/>
          <w:lang w:val="en-US"/>
        </w:rPr>
        <w:lastRenderedPageBreak/>
        <w:t>Abstract</w:t>
      </w:r>
    </w:p>
    <w:p w14:paraId="6F098636" w14:textId="77777777" w:rsidR="00147236" w:rsidRPr="004A3B64" w:rsidRDefault="00147236">
      <w:pPr>
        <w:rPr>
          <w:rFonts w:ascii="Arial" w:eastAsia="Arial" w:hAnsi="Arial" w:cs="Arial"/>
          <w:sz w:val="24"/>
          <w:lang w:val="en-US"/>
        </w:rPr>
      </w:pPr>
    </w:p>
    <w:p w14:paraId="5B6EC66B" w14:textId="77777777" w:rsidR="00147236" w:rsidRPr="004A3B64" w:rsidRDefault="00514DC3">
      <w:pPr>
        <w:rPr>
          <w:color w:val="202124"/>
          <w:lang w:val="en-US"/>
        </w:rPr>
      </w:pPr>
      <w:r w:rsidRPr="004A3B64">
        <w:rPr>
          <w:color w:val="202124"/>
          <w:lang w:val="en-US"/>
        </w:rPr>
        <w:t xml:space="preserve">INTRODUCTION: Changes in eating habits aimed at consuming more vegetables and replacing animal proteins with vegetables generated an increase in vegetarian and vegan consumers1, as well as the so-called flexitarian (who prefer plant-based foods to meat, under the slogan of healthy and sustainable eating with less environmental impact)2. In line with this trend, Molino </w:t>
      </w:r>
      <w:proofErr w:type="spellStart"/>
      <w:r w:rsidRPr="004A3B64">
        <w:rPr>
          <w:color w:val="202124"/>
          <w:lang w:val="en-US"/>
        </w:rPr>
        <w:t>Chacabuco</w:t>
      </w:r>
      <w:proofErr w:type="spellEnd"/>
      <w:r w:rsidRPr="004A3B64">
        <w:rPr>
          <w:color w:val="202124"/>
          <w:lang w:val="en-US"/>
        </w:rPr>
        <w:t xml:space="preserve"> SA developed an ingredient for mass and industrial consumption in the farinaceous segment.</w:t>
      </w:r>
    </w:p>
    <w:p w14:paraId="43BEDA00" w14:textId="77777777" w:rsidR="00147236" w:rsidRPr="004A3B64" w:rsidRDefault="00514DC3">
      <w:pPr>
        <w:rPr>
          <w:color w:val="202124"/>
          <w:lang w:val="en-US"/>
        </w:rPr>
      </w:pPr>
      <w:r w:rsidRPr="004A3B64">
        <w:rPr>
          <w:color w:val="202124"/>
          <w:lang w:val="en-US"/>
        </w:rPr>
        <w:t>MATERIAL AND METHODS: The nutritional profile of type 000 wheat flour was taken as a starting point and the different options of mixtures with other flours were evaluated to improve the nutritional profile with a focus on functionality. Whole wheat flour and legume flour were used. The improvement of the nutritional profile was based on the increase in protein and fiber value3. For functionality, it was sought that, both in home consumption and in industrial production, flour adapts to all types of food preparation processes.</w:t>
      </w:r>
    </w:p>
    <w:p w14:paraId="0BBE17C2" w14:textId="77777777" w:rsidR="00147236" w:rsidRPr="004A3B64" w:rsidRDefault="00514DC3">
      <w:pPr>
        <w:rPr>
          <w:color w:val="202124"/>
          <w:lang w:val="en-US"/>
        </w:rPr>
      </w:pPr>
      <w:r w:rsidRPr="004A3B64">
        <w:rPr>
          <w:color w:val="202124"/>
          <w:lang w:val="en-US"/>
        </w:rPr>
        <w:t>RESULTS: The mixture of 80% whole wheat flour with 20% chickpea, lentil, pea and black bean flour improves the nutritional profile when compared to 000 wheat flour. It increases crude protein by 35% (Figure 1) and dietary fiber by 3.7 times (Figure 2), decreases carbohydrates by 17%, caloric value by 5% and provides 1.2% of Omega 6. The functionality results of end consumers who used the flour in home recipes were satisfactory due to its adaptability. It was also used in an automatic industrial line for sliced breads with a good response to the demands of the process.</w:t>
      </w:r>
    </w:p>
    <w:p w14:paraId="16A21438" w14:textId="77777777" w:rsidR="00147236" w:rsidRPr="004A3B64" w:rsidRDefault="00514DC3">
      <w:pPr>
        <w:rPr>
          <w:color w:val="202124"/>
          <w:lang w:val="en-US"/>
        </w:rPr>
      </w:pPr>
      <w:r w:rsidRPr="004A3B64">
        <w:rPr>
          <w:color w:val="202124"/>
          <w:lang w:val="en-US"/>
        </w:rPr>
        <w:t>CONCLUSIONS: The substitution of 000 wheat flour for whole wheat flour plus legume flour improves the nutritional profile of plant-based foods by increasing the contribution of vegetable protein and fiber content.</w:t>
      </w:r>
    </w:p>
    <w:p w14:paraId="62EE584C" w14:textId="77777777" w:rsidR="00147236" w:rsidRPr="004A3B64" w:rsidRDefault="00147236">
      <w:pPr>
        <w:pBdr>
          <w:top w:val="nil"/>
          <w:left w:val="nil"/>
          <w:bottom w:val="nil"/>
          <w:right w:val="nil"/>
          <w:between w:val="nil"/>
        </w:pBdr>
        <w:rPr>
          <w:lang w:val="en-US"/>
        </w:rPr>
      </w:pPr>
    </w:p>
    <w:p w14:paraId="6CBE3F09" w14:textId="77777777" w:rsidR="00147236" w:rsidRPr="004A3B64" w:rsidRDefault="00514DC3">
      <w:pPr>
        <w:pBdr>
          <w:top w:val="nil"/>
          <w:left w:val="nil"/>
          <w:bottom w:val="nil"/>
          <w:right w:val="nil"/>
          <w:between w:val="nil"/>
        </w:pBdr>
        <w:spacing w:line="360" w:lineRule="auto"/>
        <w:rPr>
          <w:color w:val="000000"/>
          <w:sz w:val="24"/>
          <w:lang w:val="en-US"/>
        </w:rPr>
        <w:sectPr w:rsidR="00147236" w:rsidRPr="004A3B64">
          <w:headerReference w:type="even" r:id="rId19"/>
          <w:headerReference w:type="default" r:id="rId20"/>
          <w:headerReference w:type="first" r:id="rId21"/>
          <w:type w:val="continuous"/>
          <w:pgSz w:w="11906" w:h="16838"/>
          <w:pgMar w:top="1531" w:right="1701" w:bottom="1418" w:left="1701" w:header="709" w:footer="709" w:gutter="0"/>
          <w:pgNumType w:start="18"/>
          <w:cols w:space="720"/>
          <w:titlePg/>
        </w:sectPr>
      </w:pPr>
      <w:r w:rsidRPr="004A3B64">
        <w:rPr>
          <w:rFonts w:ascii="Arial" w:eastAsia="Arial" w:hAnsi="Arial" w:cs="Arial"/>
          <w:b/>
          <w:color w:val="000000"/>
          <w:sz w:val="24"/>
          <w:lang w:val="en-US"/>
        </w:rPr>
        <w:t xml:space="preserve">Keywords: </w:t>
      </w:r>
      <w:r w:rsidRPr="004A3B64">
        <w:rPr>
          <w:color w:val="000000"/>
          <w:sz w:val="24"/>
          <w:lang w:val="en-US"/>
        </w:rPr>
        <w:t>plant based, legumes, vegetal protein, flours</w:t>
      </w:r>
    </w:p>
    <w:p w14:paraId="59853DE5" w14:textId="77777777" w:rsidR="00147236" w:rsidRDefault="00514DC3">
      <w:pPr>
        <w:pStyle w:val="Ttulo1"/>
      </w:pPr>
      <w:r>
        <w:t>Bibliografía</w:t>
      </w:r>
    </w:p>
    <w:p w14:paraId="67A45D52" w14:textId="77777777" w:rsidR="00147236" w:rsidRDefault="00514DC3">
      <w:pPr>
        <w:numPr>
          <w:ilvl w:val="0"/>
          <w:numId w:val="1"/>
        </w:numPr>
        <w:pBdr>
          <w:top w:val="nil"/>
          <w:left w:val="nil"/>
          <w:bottom w:val="nil"/>
          <w:right w:val="nil"/>
          <w:between w:val="nil"/>
        </w:pBdr>
        <w:spacing w:after="120"/>
        <w:rPr>
          <w:color w:val="000000"/>
        </w:rPr>
      </w:pPr>
      <w:r>
        <w:rPr>
          <w:color w:val="000000"/>
        </w:rPr>
        <w:t>González-Rodríguez LG, Lozano-Estevan MC, Salas-González MD, Cuadrado-Soto E, et al. Beneficios y riesgos de las dietas vegetarianas. Nutr Hosp. 2022; 39:26-29.</w:t>
      </w:r>
    </w:p>
    <w:p w14:paraId="279CF88B" w14:textId="77777777" w:rsidR="00147236" w:rsidRDefault="00514DC3">
      <w:pPr>
        <w:numPr>
          <w:ilvl w:val="0"/>
          <w:numId w:val="1"/>
        </w:numPr>
        <w:pBdr>
          <w:top w:val="nil"/>
          <w:left w:val="nil"/>
          <w:bottom w:val="nil"/>
          <w:right w:val="nil"/>
          <w:between w:val="nil"/>
        </w:pBdr>
        <w:spacing w:after="120"/>
        <w:rPr>
          <w:color w:val="000000"/>
        </w:rPr>
      </w:pPr>
      <w:r>
        <w:rPr>
          <w:color w:val="000000"/>
        </w:rPr>
        <w:t>Rodríguez Hernández C. Alimentación para cuidar la salud de las personas y la del planeta. Círculo de escritores-Ibero Puebla. 2022. [Consulta: 05 de junio de 2023]. Disponible en: https://hdl.handle.net/20.500.11777/5904</w:t>
      </w:r>
    </w:p>
    <w:p w14:paraId="4BF7B999" w14:textId="77777777" w:rsidR="00147236" w:rsidRDefault="00514DC3">
      <w:pPr>
        <w:numPr>
          <w:ilvl w:val="0"/>
          <w:numId w:val="1"/>
        </w:numPr>
        <w:pBdr>
          <w:top w:val="nil"/>
          <w:left w:val="nil"/>
          <w:bottom w:val="nil"/>
          <w:right w:val="nil"/>
          <w:between w:val="nil"/>
        </w:pBdr>
        <w:spacing w:after="120"/>
        <w:rPr>
          <w:color w:val="000000"/>
        </w:rPr>
      </w:pPr>
      <w:r>
        <w:rPr>
          <w:color w:val="000000"/>
        </w:rPr>
        <w:t xml:space="preserve">Organización de las Naciones Unidas para la Alimentación y la Agricultura. </w:t>
      </w:r>
    </w:p>
    <w:p w14:paraId="7997F8E5" w14:textId="77777777" w:rsidR="00147236" w:rsidRDefault="00147236">
      <w:pPr>
        <w:pBdr>
          <w:top w:val="nil"/>
          <w:left w:val="nil"/>
          <w:bottom w:val="nil"/>
          <w:right w:val="nil"/>
          <w:between w:val="nil"/>
        </w:pBdr>
        <w:spacing w:after="120"/>
        <w:ind w:left="720"/>
        <w:rPr>
          <w:color w:val="000000"/>
        </w:rPr>
      </w:pPr>
    </w:p>
    <w:p w14:paraId="563472FC" w14:textId="77777777" w:rsidR="00B67EF6" w:rsidRDefault="00B67EF6">
      <w:pPr>
        <w:pBdr>
          <w:top w:val="nil"/>
          <w:left w:val="nil"/>
          <w:bottom w:val="nil"/>
          <w:right w:val="nil"/>
          <w:between w:val="nil"/>
        </w:pBdr>
        <w:spacing w:after="120"/>
        <w:ind w:left="720"/>
        <w:rPr>
          <w:color w:val="000000"/>
        </w:rPr>
      </w:pPr>
    </w:p>
    <w:p w14:paraId="352C08E3" w14:textId="77777777" w:rsidR="00B67EF6" w:rsidRDefault="00B67EF6">
      <w:pPr>
        <w:pBdr>
          <w:top w:val="nil"/>
          <w:left w:val="nil"/>
          <w:bottom w:val="nil"/>
          <w:right w:val="nil"/>
          <w:between w:val="nil"/>
        </w:pBdr>
        <w:spacing w:after="120"/>
        <w:ind w:left="720"/>
        <w:rPr>
          <w:color w:val="000000"/>
        </w:rPr>
      </w:pPr>
    </w:p>
    <w:p w14:paraId="755DB00C" w14:textId="77777777" w:rsidR="00147236" w:rsidRDefault="00514DC3">
      <w:pPr>
        <w:pBdr>
          <w:top w:val="nil"/>
          <w:left w:val="nil"/>
          <w:bottom w:val="nil"/>
          <w:right w:val="nil"/>
          <w:between w:val="nil"/>
        </w:pBdr>
        <w:spacing w:after="120"/>
        <w:ind w:left="720"/>
        <w:rPr>
          <w:color w:val="000000"/>
        </w:rPr>
      </w:pPr>
      <w:r>
        <w:rPr>
          <w:color w:val="000000"/>
        </w:rPr>
        <w:t xml:space="preserve">Beneficios de las legumbres para la salud. Roma, 2016. [Consulta: 15 de junio de 2023]. Disponible en: </w:t>
      </w:r>
      <w:hyperlink r:id="rId22">
        <w:r>
          <w:rPr>
            <w:color w:val="000000"/>
            <w:u w:val="single"/>
          </w:rPr>
          <w:t>https://www.fao.org/pulses-2016/news/news-detail/es/c/404283/</w:t>
        </w:r>
      </w:hyperlink>
    </w:p>
    <w:p w14:paraId="2637B66B" w14:textId="77777777" w:rsidR="00147236" w:rsidRDefault="00514DC3">
      <w:pPr>
        <w:pBdr>
          <w:top w:val="nil"/>
          <w:left w:val="nil"/>
          <w:bottom w:val="nil"/>
          <w:right w:val="nil"/>
          <w:between w:val="nil"/>
        </w:pBdr>
        <w:spacing w:after="120"/>
        <w:ind w:left="720"/>
        <w:rPr>
          <w:color w:val="000000"/>
        </w:rPr>
      </w:pPr>
      <w:r>
        <w:rPr>
          <w:rFonts w:ascii="Calibri" w:eastAsia="Calibri" w:hAnsi="Calibri" w:cs="Calibri"/>
          <w:noProof/>
          <w:color w:val="000000"/>
          <w:sz w:val="22"/>
          <w:szCs w:val="22"/>
        </w:rPr>
        <mc:AlternateContent>
          <mc:Choice Requires="wpg">
            <w:drawing>
              <wp:inline distT="0" distB="0" distL="0" distR="0" wp14:anchorId="63E776CE" wp14:editId="41C5B805">
                <wp:extent cx="1085850" cy="552450"/>
                <wp:effectExtent l="0" t="0" r="0" b="0"/>
                <wp:docPr id="1112" name="Grupo 1112"/>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1" name="Grupo 1"/>
                        <wpg:cNvGrpSpPr/>
                        <wpg:grpSpPr>
                          <a:xfrm>
                            <a:off x="4803075" y="3503775"/>
                            <a:ext cx="1085850" cy="552450"/>
                            <a:chOff x="4803075" y="3503775"/>
                            <a:chExt cx="1085850" cy="552450"/>
                          </a:xfrm>
                        </wpg:grpSpPr>
                        <wps:wsp>
                          <wps:cNvPr id="2" name="Rectángulo 2"/>
                          <wps:cNvSpPr/>
                          <wps:spPr>
                            <a:xfrm>
                              <a:off x="4803075" y="3503775"/>
                              <a:ext cx="1085850" cy="552450"/>
                            </a:xfrm>
                            <a:prstGeom prst="rect">
                              <a:avLst/>
                            </a:prstGeom>
                            <a:noFill/>
                            <a:ln>
                              <a:noFill/>
                            </a:ln>
                          </wps:spPr>
                          <wps:txbx>
                            <w:txbxContent>
                              <w:p w14:paraId="37E8F0C6" w14:textId="77777777" w:rsidR="00147236" w:rsidRDefault="00147236">
                                <w:pPr>
                                  <w:jc w:val="left"/>
                                  <w:textDirection w:val="btLr"/>
                                </w:pPr>
                              </w:p>
                            </w:txbxContent>
                          </wps:txbx>
                          <wps:bodyPr spcFirstLastPara="1" wrap="square" lIns="91425" tIns="91425" rIns="91425" bIns="91425" anchor="ctr" anchorCtr="0">
                            <a:noAutofit/>
                          </wps:bodyPr>
                        </wps:wsp>
                        <wpg:grpSp>
                          <wpg:cNvPr id="3" name="Grupo 3"/>
                          <wpg:cNvGrpSpPr/>
                          <wpg:grpSpPr>
                            <a:xfrm>
                              <a:off x="4803075" y="3503775"/>
                              <a:ext cx="1085850" cy="552450"/>
                              <a:chOff x="4803075" y="3503775"/>
                              <a:chExt cx="1085850" cy="552450"/>
                            </a:xfrm>
                          </wpg:grpSpPr>
                          <wps:wsp>
                            <wps:cNvPr id="4" name="Rectángulo 4"/>
                            <wps:cNvSpPr/>
                            <wps:spPr>
                              <a:xfrm>
                                <a:off x="4803075" y="3503775"/>
                                <a:ext cx="1085850" cy="552450"/>
                              </a:xfrm>
                              <a:prstGeom prst="rect">
                                <a:avLst/>
                              </a:prstGeom>
                              <a:noFill/>
                              <a:ln>
                                <a:noFill/>
                              </a:ln>
                            </wps:spPr>
                            <wps:txbx>
                              <w:txbxContent>
                                <w:p w14:paraId="39D947F2" w14:textId="77777777" w:rsidR="00147236" w:rsidRDefault="00147236">
                                  <w:pPr>
                                    <w:jc w:val="left"/>
                                    <w:textDirection w:val="btLr"/>
                                  </w:pPr>
                                </w:p>
                              </w:txbxContent>
                            </wps:txbx>
                            <wps:bodyPr spcFirstLastPara="1" wrap="square" lIns="91425" tIns="91425" rIns="91425" bIns="91425" anchor="ctr" anchorCtr="0">
                              <a:noAutofit/>
                            </wps:bodyPr>
                          </wps:wsp>
                          <wpg:grpSp>
                            <wpg:cNvPr id="5" name="Grupo 5"/>
                            <wpg:cNvGrpSpPr/>
                            <wpg:grpSpPr>
                              <a:xfrm>
                                <a:off x="4803075" y="3503775"/>
                                <a:ext cx="1085850" cy="552450"/>
                                <a:chOff x="0" y="0"/>
                                <a:chExt cx="11701" cy="4312"/>
                              </a:xfrm>
                            </wpg:grpSpPr>
                            <wps:wsp>
                              <wps:cNvPr id="6" name="Rectángulo 6"/>
                              <wps:cNvSpPr/>
                              <wps:spPr>
                                <a:xfrm>
                                  <a:off x="0" y="0"/>
                                  <a:ext cx="11700" cy="4300"/>
                                </a:xfrm>
                                <a:prstGeom prst="rect">
                                  <a:avLst/>
                                </a:prstGeom>
                                <a:noFill/>
                                <a:ln>
                                  <a:noFill/>
                                </a:ln>
                              </wps:spPr>
                              <wps:txbx>
                                <w:txbxContent>
                                  <w:p w14:paraId="112E2A00" w14:textId="77777777" w:rsidR="00147236" w:rsidRDefault="00147236">
                                    <w:pPr>
                                      <w:jc w:val="left"/>
                                      <w:textDirection w:val="btLr"/>
                                    </w:pPr>
                                  </w:p>
                                </w:txbxContent>
                              </wps:txbx>
                              <wps:bodyPr spcFirstLastPara="1" wrap="square" lIns="91425" tIns="91425" rIns="91425" bIns="91425" anchor="ctr" anchorCtr="0">
                                <a:noAutofit/>
                              </wps:bodyPr>
                            </wps:wsp>
                            <wps:wsp>
                              <wps:cNvPr id="7" name="Forma libre: forma 7"/>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23">
                                  <a:alphaModFix/>
                                </a:blip>
                                <a:srcRect/>
                                <a:stretch/>
                              </pic:blipFill>
                              <pic:spPr>
                                <a:xfrm>
                                  <a:off x="0" y="0"/>
                                  <a:ext cx="11673" cy="4069"/>
                                </a:xfrm>
                                <a:prstGeom prst="rect">
                                  <a:avLst/>
                                </a:prstGeom>
                                <a:noFill/>
                                <a:ln>
                                  <a:noFill/>
                                </a:ln>
                              </pic:spPr>
                            </pic:pic>
                          </wpg:grpSp>
                        </wpg:grpSp>
                      </wpg:grpSp>
                    </wpg:wgp>
                  </a:graphicData>
                </a:graphic>
              </wp:inline>
            </w:drawing>
          </mc:Choice>
          <mc:Fallback>
            <w:pict>
              <v:group w14:anchorId="63E776CE" id="Grupo 1112" o:spid="_x0000_s1027" style="width:85.5pt;height:43.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">
                <v:group id="Grupo 1" o:spid="_x0000_s1028" style="position:absolute;left:48030;top:35037;width:10859;height:5525" coordorigin="48030,35037" coordsize="1085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48030;top:35037;width:1085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7E8F0C6" w14:textId="77777777" w:rsidR="00147236" w:rsidRDefault="00147236">
                          <w:pPr>
                            <w:jc w:val="left"/>
                            <w:textDirection w:val="btLr"/>
                          </w:pPr>
                        </w:p>
                      </w:txbxContent>
                    </v:textbox>
                  </v:rect>
                  <v:group id="Grupo 3" o:spid="_x0000_s1030" style="position:absolute;left:48030;top:35037;width:10859;height:5525" coordorigin="48030,35037" coordsize="1085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left:48030;top:35037;width:1085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9D947F2" w14:textId="77777777" w:rsidR="00147236" w:rsidRDefault="00147236">
                            <w:pPr>
                              <w:jc w:val="left"/>
                              <w:textDirection w:val="btLr"/>
                            </w:pPr>
                          </w:p>
                        </w:txbxContent>
                      </v:textbox>
                    </v:rect>
                    <v:group id="Grupo 5" o:spid="_x0000_s1032"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3"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12E2A00" w14:textId="77777777" w:rsidR="00147236" w:rsidRDefault="00147236">
                              <w:pPr>
                                <w:jc w:val="left"/>
                                <w:textDirection w:val="btLr"/>
                              </w:pPr>
                            </w:p>
                          </w:txbxContent>
                        </v:textbox>
                      </v:rect>
                      <v:shape id="Forma libre: forma 7" o:spid="_x0000_s1034"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4" o:title=""/>
                      </v:shape>
                    </v:group>
                  </v:group>
                </v:group>
                <w10:anchorlock/>
              </v:group>
            </w:pict>
          </mc:Fallback>
        </mc:AlternateContent>
      </w:r>
    </w:p>
    <w:p w14:paraId="425DFCAA" w14:textId="77777777" w:rsidR="00147236" w:rsidRDefault="00147236">
      <w:pPr>
        <w:pBdr>
          <w:top w:val="nil"/>
          <w:left w:val="nil"/>
          <w:bottom w:val="nil"/>
          <w:right w:val="nil"/>
          <w:between w:val="nil"/>
        </w:pBdr>
        <w:spacing w:after="120"/>
        <w:rPr>
          <w:color w:val="000000"/>
        </w:rPr>
      </w:pPr>
    </w:p>
    <w:p w14:paraId="2AB2DEC6" w14:textId="77777777" w:rsidR="00147236" w:rsidRDefault="00147236"/>
    <w:p w14:paraId="2B1923AE" w14:textId="77777777" w:rsidR="00147236" w:rsidRDefault="00147236"/>
    <w:p w14:paraId="7E7A8434" w14:textId="77777777" w:rsidR="00147236" w:rsidRDefault="00147236"/>
    <w:p w14:paraId="3D2EAF5C" w14:textId="77777777" w:rsidR="00147236" w:rsidRDefault="00147236"/>
    <w:p w14:paraId="430A28A0" w14:textId="77777777" w:rsidR="00147236" w:rsidRDefault="00147236"/>
    <w:p w14:paraId="77C5518C" w14:textId="77777777" w:rsidR="00147236" w:rsidRDefault="00147236">
      <w:pPr>
        <w:sectPr w:rsidR="00147236">
          <w:type w:val="continuous"/>
          <w:pgSz w:w="11906" w:h="16838"/>
          <w:pgMar w:top="1531" w:right="1701" w:bottom="1418" w:left="1701" w:header="709" w:footer="709" w:gutter="0"/>
          <w:pgNumType w:start="18"/>
          <w:cols w:num="2" w:space="720" w:equalWidth="0">
            <w:col w:w="3891" w:space="720"/>
            <w:col w:w="3891" w:space="0"/>
          </w:cols>
          <w:titlePg/>
        </w:sectPr>
      </w:pPr>
    </w:p>
    <w:p w14:paraId="67D65660" w14:textId="77777777" w:rsidR="00147236" w:rsidRDefault="00514DC3">
      <w:pPr>
        <w:pStyle w:val="Ttulo1"/>
      </w:pPr>
      <w:bookmarkStart w:id="2" w:name="_GoBack"/>
      <w:bookmarkEnd w:id="2"/>
      <w:r>
        <w:rPr>
          <w:noProof/>
        </w:rPr>
        <mc:AlternateContent>
          <mc:Choice Requires="wps">
            <w:drawing>
              <wp:anchor distT="0" distB="0" distL="114300" distR="114300" simplePos="0" relativeHeight="251654656" behindDoc="0" locked="0" layoutInCell="1" hidden="0" allowOverlap="1" wp14:anchorId="593162F8" wp14:editId="56AEA50D">
                <wp:simplePos x="0" y="0"/>
                <wp:positionH relativeFrom="column">
                  <wp:posOffset>5537200</wp:posOffset>
                </wp:positionH>
                <wp:positionV relativeFrom="paragraph">
                  <wp:posOffset>2054225</wp:posOffset>
                </wp:positionV>
                <wp:extent cx="455930" cy="411480"/>
                <wp:effectExtent l="0" t="0" r="0" b="0"/>
                <wp:wrapNone/>
                <wp:docPr id="1111" name="Rectángulo 1111"/>
                <wp:cNvGraphicFramePr/>
                <a:graphic xmlns:a="http://schemas.openxmlformats.org/drawingml/2006/main">
                  <a:graphicData uri="http://schemas.microsoft.com/office/word/2010/wordprocessingShape">
                    <wps:wsp>
                      <wps:cNvSpPr/>
                      <wps:spPr>
                        <a:xfrm flipH="1">
                          <a:off x="0" y="0"/>
                          <a:ext cx="455930" cy="4114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9F0D699" w14:textId="77777777" w:rsidR="00147236" w:rsidRPr="004A3B64" w:rsidRDefault="004A3B64">
                            <w:pPr>
                              <w:jc w:val="center"/>
                              <w:textDirection w:val="btLr"/>
                              <w:rPr>
                                <w:lang w:val="es-AR"/>
                              </w:rPr>
                            </w:pPr>
                            <w:r>
                              <w:rPr>
                                <w:b/>
                                <w:color w:val="FFFFFF"/>
                                <w:sz w:val="24"/>
                                <w:lang w:val="es-AR"/>
                              </w:rPr>
                              <w:t>1</w:t>
                            </w:r>
                            <w:r w:rsidR="009438A0">
                              <w:rPr>
                                <w:b/>
                                <w:color w:val="FFFFFF"/>
                                <w:sz w:val="24"/>
                                <w:lang w:val="es-AR"/>
                              </w:rPr>
                              <w:t>6</w:t>
                            </w:r>
                          </w:p>
                        </w:txbxContent>
                      </wps:txbx>
                      <wps:bodyPr spcFirstLastPara="1" wrap="square" lIns="91425" tIns="45675" rIns="91425" bIns="45675" anchor="t" anchorCtr="0">
                        <a:noAutofit/>
                      </wps:bodyPr>
                    </wps:wsp>
                  </a:graphicData>
                </a:graphic>
              </wp:anchor>
            </w:drawing>
          </mc:Choice>
          <mc:Fallback>
            <w:pict>
              <v:rect w14:anchorId="593162F8" id="Rectángulo 1111" o:spid="_x0000_s1036" style="position:absolute;margin-left:436pt;margin-top:161.75pt;width:35.9pt;height:32.4pt;flip:x;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" fillcolor="#509d2f">
                <v:stroke startarrowwidth="narrow" startarrowlength="short" endarrowwidth="narrow" endarrowlength="short" joinstyle="round"/>
                <v:textbox inset="2.53958mm,1.26875mm,2.53958mm,1.26875mm">
                  <w:txbxContent>
                    <w:p w14:paraId="39F0D699" w14:textId="77777777" w:rsidR="00147236" w:rsidRPr="004A3B64" w:rsidRDefault="004A3B64">
                      <w:pPr>
                        <w:jc w:val="center"/>
                        <w:textDirection w:val="btLr"/>
                        <w:rPr>
                          <w:lang w:val="es-AR"/>
                        </w:rPr>
                      </w:pPr>
                      <w:r>
                        <w:rPr>
                          <w:b/>
                          <w:color w:val="FFFFFF"/>
                          <w:sz w:val="24"/>
                          <w:lang w:val="es-AR"/>
                        </w:rPr>
                        <w:t>1</w:t>
                      </w:r>
                      <w:r w:rsidR="009438A0">
                        <w:rPr>
                          <w:b/>
                          <w:color w:val="FFFFFF"/>
                          <w:sz w:val="24"/>
                          <w:lang w:val="es-AR"/>
                        </w:rPr>
                        <w:t>6</w:t>
                      </w:r>
                    </w:p>
                  </w:txbxContent>
                </v:textbox>
              </v:rect>
            </w:pict>
          </mc:Fallback>
        </mc:AlternateContent>
      </w:r>
      <w:r>
        <w:rPr>
          <w:noProof/>
        </w:rPr>
        <mc:AlternateContent>
          <mc:Choice Requires="wps">
            <w:drawing>
              <wp:anchor distT="0" distB="0" distL="114300" distR="114300" simplePos="0" relativeHeight="251655680" behindDoc="0" locked="0" layoutInCell="1" hidden="0" allowOverlap="1" wp14:anchorId="04FEBF37" wp14:editId="3BFA4C24">
                <wp:simplePos x="0" y="0"/>
                <wp:positionH relativeFrom="column">
                  <wp:posOffset>165100</wp:posOffset>
                </wp:positionH>
                <wp:positionV relativeFrom="paragraph">
                  <wp:posOffset>6845300</wp:posOffset>
                </wp:positionV>
                <wp:extent cx="455930" cy="411480"/>
                <wp:effectExtent l="0" t="0" r="0" b="0"/>
                <wp:wrapNone/>
                <wp:docPr id="1113" name="Rectángulo 1113"/>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EAFDE1" w14:textId="77777777" w:rsidR="00147236" w:rsidRDefault="00514DC3">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w:pict>
              <v:rect w14:anchorId="04FEBF37" id="Rectángulo 1113" o:spid="_x0000_s1037" style="position:absolute;margin-left:13pt;margin-top:539pt;width:35.9pt;height:32.4pt;flip:x;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" fillcolor="#509d2f">
                <v:stroke startarrowwidth="narrow" startarrowlength="short" endarrowwidth="narrow" endarrowlength="short" joinstyle="round"/>
                <v:textbox inset="2.53958mm,1.26875mm,2.53958mm,1.26875mm">
                  <w:txbxContent>
                    <w:p w14:paraId="38EAFDE1" w14:textId="77777777" w:rsidR="00147236" w:rsidRDefault="00514DC3">
                      <w:pPr>
                        <w:jc w:val="center"/>
                        <w:textDirection w:val="btLr"/>
                      </w:pPr>
                      <w:r>
                        <w:rPr>
                          <w:b/>
                          <w:color w:val="FFFFFF"/>
                          <w:sz w:val="24"/>
                        </w:rPr>
                        <w:t>191</w:t>
                      </w:r>
                    </w:p>
                  </w:txbxContent>
                </v:textbox>
              </v:rect>
            </w:pict>
          </mc:Fallback>
        </mc:AlternateContent>
      </w:r>
    </w:p>
    <w:sectPr w:rsidR="00147236">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2A86" w14:textId="77777777" w:rsidR="00FF7F50" w:rsidRDefault="00FF7F50">
      <w:r>
        <w:separator/>
      </w:r>
    </w:p>
  </w:endnote>
  <w:endnote w:type="continuationSeparator" w:id="0">
    <w:p w14:paraId="634C9475" w14:textId="77777777" w:rsidR="00FF7F50" w:rsidRDefault="00FF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5F0B" w14:textId="77777777" w:rsidR="00147236" w:rsidRDefault="0014723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985B" w14:textId="77777777" w:rsidR="00147236" w:rsidRDefault="00147236">
    <w:pPr>
      <w:widowControl w:val="0"/>
      <w:pBdr>
        <w:top w:val="nil"/>
        <w:left w:val="nil"/>
        <w:bottom w:val="nil"/>
        <w:right w:val="nil"/>
        <w:between w:val="nil"/>
      </w:pBdr>
      <w:spacing w:line="276" w:lineRule="auto"/>
      <w:jc w:val="left"/>
      <w:rPr>
        <w:color w:val="000000"/>
      </w:rPr>
    </w:pPr>
  </w:p>
  <w:tbl>
    <w:tblPr>
      <w:tblStyle w:val="aa"/>
      <w:tblW w:w="7797" w:type="dxa"/>
      <w:tblInd w:w="0" w:type="dxa"/>
      <w:tblLayout w:type="fixed"/>
      <w:tblLook w:val="0400" w:firstRow="0" w:lastRow="0" w:firstColumn="0" w:lastColumn="0" w:noHBand="0" w:noVBand="1"/>
    </w:tblPr>
    <w:tblGrid>
      <w:gridCol w:w="7797"/>
    </w:tblGrid>
    <w:tr w:rsidR="00147236" w14:paraId="094FC610" w14:textId="77777777">
      <w:tc>
        <w:tcPr>
          <w:tcW w:w="7797" w:type="dxa"/>
          <w:tcBorders>
            <w:top w:val="single" w:sz="4" w:space="0" w:color="000000"/>
          </w:tcBorders>
        </w:tcPr>
        <w:p w14:paraId="579BA683" w14:textId="63833FDE" w:rsidR="00147236" w:rsidRDefault="00514DC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w:t>
          </w:r>
          <w:proofErr w:type="spellStart"/>
          <w:r>
            <w:rPr>
              <w:rFonts w:ascii="Arial" w:eastAsia="Arial" w:hAnsi="Arial" w:cs="Arial"/>
              <w:color w:val="000000"/>
              <w:sz w:val="16"/>
              <w:szCs w:val="16"/>
            </w:rPr>
            <w:t>Rev.Methodo</w:t>
          </w:r>
          <w:proofErr w:type="spellEnd"/>
          <w:r>
            <w:rPr>
              <w:rFonts w:ascii="Arial" w:eastAsia="Arial" w:hAnsi="Arial" w:cs="Arial"/>
              <w:color w:val="000000"/>
              <w:sz w:val="16"/>
              <w:szCs w:val="16"/>
            </w:rPr>
            <w:t xml:space="preserve"> 2024;9(</w:t>
          </w:r>
          <w:r w:rsidR="007F4631">
            <w:rPr>
              <w:rFonts w:ascii="Arial" w:eastAsia="Arial" w:hAnsi="Arial" w:cs="Arial"/>
              <w:color w:val="000000"/>
              <w:sz w:val="16"/>
              <w:szCs w:val="16"/>
            </w:rPr>
            <w:t>1) :S</w:t>
          </w:r>
          <w:r w:rsidR="00E52241">
            <w:rPr>
              <w:rFonts w:ascii="Arial" w:eastAsia="Arial" w:hAnsi="Arial" w:cs="Arial"/>
              <w:color w:val="000000"/>
              <w:sz w:val="16"/>
              <w:szCs w:val="16"/>
            </w:rPr>
            <w:t xml:space="preserve"> 15</w:t>
          </w:r>
          <w:r w:rsidR="009438A0">
            <w:rPr>
              <w:rFonts w:ascii="Arial" w:eastAsia="Arial" w:hAnsi="Arial" w:cs="Arial"/>
              <w:color w:val="000000"/>
              <w:sz w:val="16"/>
              <w:szCs w:val="16"/>
            </w:rPr>
            <w:t>-16.</w:t>
          </w:r>
        </w:p>
      </w:tc>
    </w:tr>
  </w:tbl>
  <w:p w14:paraId="546DF874" w14:textId="77777777" w:rsidR="00147236" w:rsidRDefault="0014723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0CC8" w14:textId="77777777" w:rsidR="00147236" w:rsidRDefault="00147236">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b"/>
      <w:tblW w:w="7797" w:type="dxa"/>
      <w:tblInd w:w="0" w:type="dxa"/>
      <w:tblLayout w:type="fixed"/>
      <w:tblLook w:val="0400" w:firstRow="0" w:lastRow="0" w:firstColumn="0" w:lastColumn="0" w:noHBand="0" w:noVBand="1"/>
    </w:tblPr>
    <w:tblGrid>
      <w:gridCol w:w="7797"/>
    </w:tblGrid>
    <w:tr w:rsidR="00147236" w14:paraId="32AF7E1C" w14:textId="77777777">
      <w:tc>
        <w:tcPr>
          <w:tcW w:w="7797" w:type="dxa"/>
          <w:tcBorders>
            <w:top w:val="single" w:sz="4" w:space="0" w:color="000000"/>
          </w:tcBorders>
        </w:tcPr>
        <w:p w14:paraId="3C7013AC" w14:textId="7CA5A023" w:rsidR="00147236" w:rsidRDefault="00514DC3">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Web: methodo.ucc.edu.ar | ARTICULO ORIGINAL </w:t>
          </w:r>
          <w:proofErr w:type="spellStart"/>
          <w:r>
            <w:rPr>
              <w:rFonts w:ascii="Arial" w:eastAsia="Arial" w:hAnsi="Arial" w:cs="Arial"/>
              <w:color w:val="000000"/>
              <w:sz w:val="16"/>
              <w:szCs w:val="16"/>
            </w:rPr>
            <w:t>Rev.Methodo</w:t>
          </w:r>
          <w:proofErr w:type="spellEnd"/>
          <w:r>
            <w:rPr>
              <w:rFonts w:ascii="Arial" w:eastAsia="Arial" w:hAnsi="Arial" w:cs="Arial"/>
              <w:color w:val="000000"/>
              <w:sz w:val="16"/>
              <w:szCs w:val="16"/>
            </w:rPr>
            <w:t xml:space="preserve"> 2024;9(</w:t>
          </w:r>
          <w:r w:rsidR="007F4631">
            <w:rPr>
              <w:rFonts w:ascii="Arial" w:eastAsia="Arial" w:hAnsi="Arial" w:cs="Arial"/>
              <w:color w:val="000000"/>
              <w:sz w:val="16"/>
              <w:szCs w:val="16"/>
            </w:rPr>
            <w:t>1) :S</w:t>
          </w:r>
          <w:r w:rsidR="00D91A3E">
            <w:rPr>
              <w:rFonts w:ascii="Arial" w:eastAsia="Arial" w:hAnsi="Arial" w:cs="Arial"/>
              <w:color w:val="000000"/>
              <w:sz w:val="16"/>
              <w:szCs w:val="16"/>
            </w:rPr>
            <w:t xml:space="preserve"> </w:t>
          </w:r>
          <w:r w:rsidR="00E52241">
            <w:rPr>
              <w:rFonts w:ascii="Arial" w:eastAsia="Arial" w:hAnsi="Arial" w:cs="Arial"/>
              <w:color w:val="000000"/>
              <w:sz w:val="16"/>
              <w:szCs w:val="16"/>
            </w:rPr>
            <w:t>15</w:t>
          </w:r>
          <w:r w:rsidR="009438A0">
            <w:rPr>
              <w:rFonts w:ascii="Arial" w:eastAsia="Arial" w:hAnsi="Arial" w:cs="Arial"/>
              <w:color w:val="000000"/>
              <w:sz w:val="16"/>
              <w:szCs w:val="16"/>
            </w:rPr>
            <w:t>-16.</w:t>
          </w:r>
        </w:p>
      </w:tc>
    </w:tr>
  </w:tbl>
  <w:p w14:paraId="1185BCBC" w14:textId="77777777" w:rsidR="00147236" w:rsidRDefault="0014723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E371B" w14:textId="77777777" w:rsidR="00FF7F50" w:rsidRDefault="00FF7F50">
      <w:r>
        <w:separator/>
      </w:r>
    </w:p>
  </w:footnote>
  <w:footnote w:type="continuationSeparator" w:id="0">
    <w:p w14:paraId="64045DCD" w14:textId="77777777" w:rsidR="00FF7F50" w:rsidRDefault="00FF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215C" w14:textId="77777777" w:rsidR="00147236" w:rsidRDefault="0014723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B58C" w14:textId="77777777" w:rsidR="00147236" w:rsidRDefault="00514DC3">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019F" w14:textId="77777777" w:rsidR="00147236" w:rsidRDefault="00514DC3">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34A7188" wp14:editId="79F2380F">
          <wp:extent cx="4143427" cy="1136664"/>
          <wp:effectExtent l="0" t="0" r="0" b="0"/>
          <wp:docPr id="1116"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EFD27E5" w14:textId="77777777" w:rsidR="00147236" w:rsidRDefault="00147236">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2F48" w14:textId="77777777" w:rsidR="00147236" w:rsidRDefault="00147236">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0B59" w14:textId="77777777" w:rsidR="00147236" w:rsidRDefault="00514DC3">
    <w:pPr>
      <w:pBdr>
        <w:top w:val="nil"/>
        <w:left w:val="nil"/>
        <w:bottom w:val="nil"/>
        <w:right w:val="nil"/>
        <w:between w:val="nil"/>
      </w:pBdr>
      <w:tabs>
        <w:tab w:val="center" w:pos="4419"/>
        <w:tab w:val="right" w:pos="8838"/>
      </w:tabs>
      <w:jc w:val="left"/>
    </w:pPr>
    <w:r>
      <w:rPr>
        <w:rFonts w:ascii="Arial" w:eastAsia="Arial" w:hAnsi="Arial" w:cs="Arial"/>
        <w:sz w:val="16"/>
        <w:szCs w:val="16"/>
      </w:rPr>
      <w:t>Benavidez M.G</w:t>
    </w:r>
    <w:r>
      <w:t xml:space="preserve">. </w:t>
    </w:r>
    <w:r>
      <w:rPr>
        <w:rFonts w:ascii="Arial" w:eastAsia="Arial" w:hAnsi="Arial" w:cs="Arial"/>
        <w:i/>
        <w:sz w:val="16"/>
        <w:szCs w:val="16"/>
      </w:rPr>
      <w:t>Harina integral de trigo más harinas de legumbres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CED3" w14:textId="77777777" w:rsidR="00147236" w:rsidRDefault="00514DC3">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46104"/>
    <w:multiLevelType w:val="multilevel"/>
    <w:tmpl w:val="2CDEB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36"/>
    <w:rsid w:val="00147236"/>
    <w:rsid w:val="004A3B64"/>
    <w:rsid w:val="00514DC3"/>
    <w:rsid w:val="0069542A"/>
    <w:rsid w:val="007F4631"/>
    <w:rsid w:val="009438A0"/>
    <w:rsid w:val="00B67774"/>
    <w:rsid w:val="00B67EF6"/>
    <w:rsid w:val="00D91A3E"/>
    <w:rsid w:val="00DC06D0"/>
    <w:rsid w:val="00DE567E"/>
    <w:rsid w:val="00E52241"/>
    <w:rsid w:val="00FF7F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AEDCD"/>
  <w15:docId w15:val="{218D8CF9-AA16-45FC-9F1C-24448A25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rsid w:val="00B339D1"/>
    <w:tblPr>
      <w:tblCellMar>
        <w:top w:w="0" w:type="dxa"/>
        <w:left w:w="0" w:type="dxa"/>
        <w:bottom w:w="0" w:type="dxa"/>
        <w:right w:w="0" w:type="dxa"/>
      </w:tblCellMar>
    </w:tblPr>
  </w:style>
  <w:style w:type="table" w:customStyle="1" w:styleId="TableNormal20">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0"/>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0"/>
    <w:rsid w:val="00B339D1"/>
    <w:tblPr>
      <w:tblStyleRowBandSize w:val="1"/>
      <w:tblStyleColBandSize w:val="1"/>
      <w:tblCellMar>
        <w:left w:w="115" w:type="dxa"/>
        <w:right w:w="115" w:type="dxa"/>
      </w:tblCellMar>
    </w:tblPr>
  </w:style>
  <w:style w:type="table" w:customStyle="1" w:styleId="5">
    <w:name w:val="5"/>
    <w:basedOn w:val="TableNormal20"/>
    <w:rsid w:val="00B339D1"/>
    <w:tblPr>
      <w:tblStyleRowBandSize w:val="1"/>
      <w:tblStyleColBandSize w:val="1"/>
      <w:tblCellMar>
        <w:left w:w="115" w:type="dxa"/>
        <w:right w:w="115" w:type="dxa"/>
      </w:tblCellMar>
    </w:tblPr>
  </w:style>
  <w:style w:type="table" w:customStyle="1" w:styleId="4">
    <w:name w:val="4"/>
    <w:basedOn w:val="TableNormal20"/>
    <w:rsid w:val="00B339D1"/>
    <w:tblPr>
      <w:tblStyleRowBandSize w:val="1"/>
      <w:tblStyleColBandSize w:val="1"/>
      <w:tblCellMar>
        <w:left w:w="115" w:type="dxa"/>
        <w:right w:w="115" w:type="dxa"/>
      </w:tblCellMar>
    </w:tblPr>
  </w:style>
  <w:style w:type="table" w:customStyle="1" w:styleId="3">
    <w:name w:val="3"/>
    <w:basedOn w:val="TableNormal20"/>
    <w:rsid w:val="00B339D1"/>
    <w:tblPr>
      <w:tblStyleRowBandSize w:val="1"/>
      <w:tblStyleColBandSize w:val="1"/>
      <w:tblCellMar>
        <w:left w:w="115" w:type="dxa"/>
        <w:right w:w="115" w:type="dxa"/>
      </w:tblCellMar>
    </w:tblPr>
  </w:style>
  <w:style w:type="table" w:customStyle="1" w:styleId="2">
    <w:name w:val="2"/>
    <w:basedOn w:val="TableNormal20"/>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0"/>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3"/>
    <w:tblPr>
      <w:tblStyleRowBandSize w:val="1"/>
      <w:tblStyleColBandSize w:val="1"/>
      <w:tblCellMar>
        <w:left w:w="115" w:type="dxa"/>
        <w:right w:w="115" w:type="dxa"/>
      </w:tblCellMar>
    </w:tblPr>
    <w:tcPr>
      <w:shd w:val="clear" w:color="auto" w:fill="auto"/>
    </w:tcPr>
  </w:style>
  <w:style w:type="table" w:customStyle="1" w:styleId="a0">
    <w:basedOn w:val="TableNormal3"/>
    <w:tblPr>
      <w:tblStyleRowBandSize w:val="1"/>
      <w:tblStyleColBandSize w:val="1"/>
      <w:tblCellMar>
        <w:left w:w="115" w:type="dxa"/>
        <w:right w:w="115" w:type="dxa"/>
      </w:tblCellMar>
    </w:tblPr>
    <w:tcPr>
      <w:shd w:val="clear" w:color="auto" w:fill="auto"/>
    </w:tcPr>
  </w:style>
  <w:style w:type="table" w:customStyle="1" w:styleId="a1">
    <w:basedOn w:val="TableNormal3"/>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2"/>
    <w:tblPr>
      <w:tblStyleRowBandSize w:val="1"/>
      <w:tblStyleColBandSize w:val="1"/>
      <w:tblCellMar>
        <w:left w:w="115" w:type="dxa"/>
        <w:right w:w="115" w:type="dxa"/>
      </w:tblCellMar>
    </w:tblPr>
    <w:tcPr>
      <w:shd w:val="clear" w:color="auto" w:fill="auto"/>
    </w:tcPr>
  </w:style>
  <w:style w:type="table" w:customStyle="1" w:styleId="a3">
    <w:basedOn w:val="TableNormal2"/>
    <w:tblPr>
      <w:tblStyleRowBandSize w:val="1"/>
      <w:tblStyleColBandSize w:val="1"/>
      <w:tblCellMar>
        <w:left w:w="115" w:type="dxa"/>
        <w:right w:w="115" w:type="dxa"/>
      </w:tblCellMar>
    </w:tblPr>
    <w:tcPr>
      <w:shd w:val="clear" w:color="auto" w:fill="auto"/>
    </w:tcPr>
  </w:style>
  <w:style w:type="table" w:customStyle="1" w:styleId="a4">
    <w:basedOn w:val="TableNormal2"/>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 w:type="table" w:customStyle="1" w:styleId="a5">
    <w:basedOn w:val="TableNormal1"/>
    <w:tblPr>
      <w:tblStyleRowBandSize w:val="1"/>
      <w:tblStyleColBandSize w:val="1"/>
      <w:tblCellMar>
        <w:left w:w="115" w:type="dxa"/>
        <w:right w:w="115" w:type="dxa"/>
      </w:tblCellMar>
    </w:tblPr>
    <w:tcPr>
      <w:shd w:val="clear" w:color="auto" w:fill="auto"/>
    </w:tcPr>
  </w:style>
  <w:style w:type="table" w:customStyle="1" w:styleId="a6">
    <w:basedOn w:val="TableNormal1"/>
    <w:tblPr>
      <w:tblStyleRowBandSize w:val="1"/>
      <w:tblStyleColBandSize w:val="1"/>
      <w:tblCellMar>
        <w:left w:w="115" w:type="dxa"/>
        <w:right w:w="115" w:type="dxa"/>
      </w:tblCellMar>
    </w:tblPr>
    <w:tcPr>
      <w:shd w:val="clear" w:color="auto" w:fill="auto"/>
    </w:tcPr>
  </w:style>
  <w:style w:type="table" w:customStyle="1" w:styleId="a7">
    <w:basedOn w:val="TableNormal1"/>
    <w:tblPr>
      <w:tblStyleRowBandSize w:val="1"/>
      <w:tblStyleColBandSize w:val="1"/>
      <w:tblCellMar>
        <w:left w:w="115" w:type="dxa"/>
        <w:right w:w="115" w:type="dxa"/>
      </w:tblCellMar>
    </w:tblPr>
    <w:tcPr>
      <w:shd w:val="clear" w:color="auto" w:fill="auto"/>
    </w:tcPr>
  </w:style>
  <w:style w:type="table" w:customStyle="1" w:styleId="a9">
    <w:basedOn w:val="TableNormal0"/>
    <w:tblPr>
      <w:tblStyleRowBandSize w:val="1"/>
      <w:tblStyleColBandSize w:val="1"/>
      <w:tblCellMar>
        <w:left w:w="115" w:type="dxa"/>
        <w:right w:w="115" w:type="dxa"/>
      </w:tblCellMar>
    </w:tblPr>
    <w:tcPr>
      <w:shd w:val="clear" w:color="auto" w:fill="auto"/>
    </w:tc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1)07" TargetMode="Externa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abrielabenavidez@molinochacabuco.com.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orcid.org/0009-0003-7664-1277" TargetMode="External"/><Relationship Id="rId23" Type="http://schemas.openxmlformats.org/officeDocument/2006/relationships/image" Target="media/image4.jp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ao.org/pulses-2016/news/news-detail/es/c/4042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WCUGKBuIfPEFuxiRtd6BjJKLg==">CgMxLjAyCWguM3pueXNoNzIJaC4zMGowemxsMghoLmdqZGd4czgAciExV1Rrc0RnVFdId2ZLNXhzREpLa1MxdDltWGFaY1dWUEE=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2024-06-11T14:53:00Z</cp:lastPrinted>
  <dcterms:created xsi:type="dcterms:W3CDTF">2024-06-11T14:53:00Z</dcterms:created>
  <dcterms:modified xsi:type="dcterms:W3CDTF">2024-06-11T14:53:00Z</dcterms:modified>
</cp:coreProperties>
</file>