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F3F" w:rsidRDefault="00823813">
      <w:pPr>
        <w:pStyle w:val="Ttulo1"/>
        <w:spacing w:before="0" w:after="0"/>
        <w:ind w:hanging="142"/>
        <w:jc w:val="center"/>
        <w:rPr>
          <w:rFonts w:ascii="Arial" w:eastAsia="Arial" w:hAnsi="Arial" w:cs="Arial"/>
          <w:b w:val="0"/>
          <w:sz w:val="18"/>
          <w:szCs w:val="18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 w:val="0"/>
          <w:sz w:val="20"/>
          <w:szCs w:val="20"/>
        </w:rPr>
        <w:t xml:space="preserve">                                                                                             NARRATIVA Rev. </w:t>
      </w:r>
      <w:proofErr w:type="spellStart"/>
      <w:r>
        <w:rPr>
          <w:rFonts w:ascii="Arial" w:eastAsia="Arial" w:hAnsi="Arial" w:cs="Arial"/>
          <w:b w:val="0"/>
          <w:sz w:val="18"/>
          <w:szCs w:val="18"/>
        </w:rPr>
        <w:t>Methodo</w:t>
      </w:r>
      <w:proofErr w:type="spellEnd"/>
      <w:r>
        <w:rPr>
          <w:rFonts w:ascii="Arial" w:eastAsia="Arial" w:hAnsi="Arial" w:cs="Arial"/>
          <w:b w:val="0"/>
          <w:sz w:val="18"/>
          <w:szCs w:val="18"/>
        </w:rPr>
        <w:t xml:space="preserve"> 2024;9(</w:t>
      </w:r>
      <w:r w:rsidR="005B4B63">
        <w:rPr>
          <w:rFonts w:ascii="Arial" w:eastAsia="Arial" w:hAnsi="Arial" w:cs="Arial"/>
          <w:b w:val="0"/>
          <w:sz w:val="18"/>
          <w:szCs w:val="18"/>
        </w:rPr>
        <w:t>2</w:t>
      </w:r>
      <w:r>
        <w:rPr>
          <w:rFonts w:ascii="Arial" w:eastAsia="Arial" w:hAnsi="Arial" w:cs="Arial"/>
          <w:b w:val="0"/>
          <w:sz w:val="18"/>
          <w:szCs w:val="18"/>
        </w:rPr>
        <w:t>):</w:t>
      </w:r>
      <w:r w:rsidR="005B4B63">
        <w:rPr>
          <w:rFonts w:ascii="Arial" w:eastAsia="Arial" w:hAnsi="Arial" w:cs="Arial"/>
          <w:b w:val="0"/>
          <w:sz w:val="18"/>
          <w:szCs w:val="18"/>
        </w:rPr>
        <w:t>x</w:t>
      </w:r>
    </w:p>
    <w:p w:rsidR="00093F3F" w:rsidRDefault="00823813">
      <w:pPr>
        <w:pStyle w:val="Ttulo1"/>
        <w:spacing w:before="0" w:after="0"/>
        <w:ind w:hanging="142"/>
        <w:jc w:val="right"/>
        <w:rPr>
          <w:rFonts w:ascii="Arial" w:eastAsia="Arial" w:hAnsi="Arial" w:cs="Arial"/>
          <w:b w:val="0"/>
          <w:sz w:val="16"/>
          <w:szCs w:val="16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 w:val="0"/>
          <w:sz w:val="17"/>
          <w:szCs w:val="17"/>
        </w:rPr>
        <w:t>https://doi.org/10.22529/me.2024.9</w:t>
      </w:r>
      <w:r>
        <w:rPr>
          <w:rFonts w:ascii="Verdana" w:eastAsia="Verdana" w:hAnsi="Verdana" w:cs="Verdana"/>
          <w:b w:val="0"/>
          <w:sz w:val="16"/>
          <w:szCs w:val="16"/>
          <w:highlight w:val="white"/>
        </w:rPr>
        <w:t>(</w:t>
      </w:r>
      <w:r w:rsidR="005B4B63">
        <w:rPr>
          <w:rFonts w:ascii="Verdana" w:eastAsia="Verdana" w:hAnsi="Verdana" w:cs="Verdana"/>
          <w:b w:val="0"/>
          <w:sz w:val="16"/>
          <w:szCs w:val="16"/>
          <w:highlight w:val="white"/>
        </w:rPr>
        <w:t>2</w:t>
      </w:r>
      <w:r>
        <w:rPr>
          <w:rFonts w:ascii="Verdana" w:eastAsia="Verdana" w:hAnsi="Verdana" w:cs="Verdana"/>
          <w:b w:val="0"/>
          <w:sz w:val="16"/>
          <w:szCs w:val="16"/>
          <w:highlight w:val="white"/>
        </w:rPr>
        <w:t>)</w:t>
      </w:r>
      <w:r>
        <w:rPr>
          <w:rFonts w:ascii="Verdana" w:eastAsia="Verdana" w:hAnsi="Verdana" w:cs="Verdana"/>
          <w:b w:val="0"/>
          <w:sz w:val="16"/>
          <w:szCs w:val="16"/>
        </w:rPr>
        <w:t>0</w:t>
      </w:r>
      <w:r w:rsidR="005B4B63">
        <w:rPr>
          <w:rFonts w:ascii="Verdana" w:eastAsia="Verdana" w:hAnsi="Verdana" w:cs="Verdana"/>
          <w:b w:val="0"/>
          <w:sz w:val="16"/>
          <w:szCs w:val="16"/>
        </w:rPr>
        <w:t>8</w:t>
      </w:r>
    </w:p>
    <w:tbl>
      <w:tblPr>
        <w:tblStyle w:val="a"/>
        <w:tblW w:w="8593" w:type="dxa"/>
        <w:tblInd w:w="-34" w:type="dxa"/>
        <w:tblBorders>
          <w:top w:val="single" w:sz="4" w:space="0" w:color="005000"/>
          <w:left w:val="nil"/>
          <w:bottom w:val="single" w:sz="4" w:space="0" w:color="005000"/>
          <w:right w:val="nil"/>
          <w:insideH w:val="single" w:sz="4" w:space="0" w:color="005000"/>
          <w:insideV w:val="single" w:sz="4" w:space="0" w:color="005000"/>
        </w:tblBorders>
        <w:tblLayout w:type="fixed"/>
        <w:tblLook w:val="0400" w:firstRow="0" w:lastRow="0" w:firstColumn="0" w:lastColumn="0" w:noHBand="0" w:noVBand="1"/>
      </w:tblPr>
      <w:tblGrid>
        <w:gridCol w:w="5564"/>
        <w:gridCol w:w="3029"/>
      </w:tblGrid>
      <w:tr w:rsidR="00093F3F">
        <w:trPr>
          <w:trHeight w:val="169"/>
        </w:trPr>
        <w:tc>
          <w:tcPr>
            <w:tcW w:w="5564" w:type="dxa"/>
            <w:vAlign w:val="center"/>
          </w:tcPr>
          <w:p w:rsidR="00093F3F" w:rsidRDefault="00823813">
            <w:p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Recibido 29 </w:t>
            </w:r>
            <w:r w:rsidR="005B4B63">
              <w:rPr>
                <w:rFonts w:ascii="Arial" w:eastAsia="Arial" w:hAnsi="Arial" w:cs="Arial"/>
                <w:sz w:val="16"/>
                <w:szCs w:val="16"/>
              </w:rPr>
              <w:t>Oct</w:t>
            </w:r>
            <w:r>
              <w:rPr>
                <w:rFonts w:ascii="Arial" w:eastAsia="Arial" w:hAnsi="Arial" w:cs="Arial"/>
                <w:sz w:val="16"/>
                <w:szCs w:val="16"/>
              </w:rPr>
              <w:t>. 2023 | Publicado 05 Ene. 2024</w:t>
            </w:r>
          </w:p>
        </w:tc>
        <w:tc>
          <w:tcPr>
            <w:tcW w:w="3029" w:type="dxa"/>
            <w:shd w:val="clear" w:color="auto" w:fill="509E2F"/>
            <w:vAlign w:val="center"/>
          </w:tcPr>
          <w:p w:rsidR="00093F3F" w:rsidRDefault="00093F3F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93F3F" w:rsidRDefault="00093F3F">
      <w:pPr>
        <w:spacing w:line="360" w:lineRule="auto"/>
        <w:jc w:val="both"/>
        <w:rPr>
          <w:sz w:val="20"/>
          <w:szCs w:val="20"/>
        </w:rPr>
      </w:pPr>
    </w:p>
    <w:tbl>
      <w:tblPr>
        <w:tblStyle w:val="a0"/>
        <w:tblW w:w="86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093F3F" w:rsidRPr="001665F2">
        <w:trPr>
          <w:trHeight w:val="941"/>
        </w:trPr>
        <w:tc>
          <w:tcPr>
            <w:tcW w:w="8647" w:type="dxa"/>
          </w:tcPr>
          <w:p w:rsidR="001665F2" w:rsidRDefault="00166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1665F2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Josefa </w:t>
            </w:r>
          </w:p>
          <w:p w:rsidR="00093F3F" w:rsidRPr="00056477" w:rsidRDefault="00093F3F" w:rsidP="005B4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</w:pPr>
          </w:p>
        </w:tc>
      </w:tr>
      <w:tr w:rsidR="00093F3F">
        <w:trPr>
          <w:trHeight w:val="566"/>
        </w:trPr>
        <w:tc>
          <w:tcPr>
            <w:tcW w:w="8647" w:type="dxa"/>
          </w:tcPr>
          <w:p w:rsidR="00093F3F" w:rsidRDefault="001665F2">
            <w:pPr>
              <w:rPr>
                <w:color w:val="005000"/>
                <w:sz w:val="20"/>
                <w:szCs w:val="20"/>
              </w:rPr>
            </w:pPr>
            <w:r w:rsidRPr="001665F2">
              <w:rPr>
                <w:sz w:val="20"/>
                <w:szCs w:val="20"/>
              </w:rPr>
              <w:t xml:space="preserve">Roberto </w:t>
            </w:r>
            <w:r w:rsidR="005B4B63">
              <w:rPr>
                <w:sz w:val="20"/>
                <w:szCs w:val="20"/>
              </w:rPr>
              <w:t>Aníbal</w:t>
            </w:r>
            <w:r w:rsidR="004F5DB6">
              <w:rPr>
                <w:sz w:val="20"/>
                <w:szCs w:val="20"/>
              </w:rPr>
              <w:t xml:space="preserve"> </w:t>
            </w:r>
            <w:r w:rsidRPr="001665F2">
              <w:rPr>
                <w:sz w:val="20"/>
                <w:szCs w:val="20"/>
              </w:rPr>
              <w:t>Sosa Trotti</w:t>
            </w:r>
            <w:r w:rsidR="00690031" w:rsidRPr="00690031">
              <w:rPr>
                <w:sz w:val="20"/>
                <w:szCs w:val="20"/>
                <w:vertAlign w:val="superscript"/>
              </w:rPr>
              <w:t>1,2</w:t>
            </w:r>
            <w:r w:rsidR="00823813">
              <w:rPr>
                <w:noProof/>
              </w:rPr>
              <w:drawing>
                <wp:inline distT="0" distB="0" distL="0" distR="0">
                  <wp:extent cx="223785" cy="180271"/>
                  <wp:effectExtent l="0" t="0" r="5080" b="0"/>
                  <wp:docPr id="2" name="image1.png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>
                            <a:hlinkClick r:id="rId7"/>
                          </pic:cNvPr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85" cy="1802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F3F">
        <w:trPr>
          <w:trHeight w:val="278"/>
        </w:trPr>
        <w:tc>
          <w:tcPr>
            <w:tcW w:w="8647" w:type="dxa"/>
          </w:tcPr>
          <w:p w:rsidR="00093F3F" w:rsidRDefault="00093F3F">
            <w:pPr>
              <w:ind w:left="851" w:right="851"/>
              <w:jc w:val="both"/>
              <w:rPr>
                <w:rFonts w:ascii="Arial" w:eastAsia="Arial" w:hAnsi="Arial" w:cs="Arial"/>
                <w:color w:val="005000"/>
                <w:sz w:val="20"/>
                <w:szCs w:val="20"/>
                <w:highlight w:val="yellow"/>
              </w:rPr>
            </w:pPr>
          </w:p>
        </w:tc>
      </w:tr>
      <w:tr w:rsidR="00093F3F">
        <w:trPr>
          <w:trHeight w:val="23"/>
        </w:trPr>
        <w:tc>
          <w:tcPr>
            <w:tcW w:w="8647" w:type="dxa"/>
          </w:tcPr>
          <w:p w:rsidR="00093F3F" w:rsidRDefault="00093F3F">
            <w:pPr>
              <w:ind w:left="851" w:right="851"/>
              <w:jc w:val="both"/>
              <w:rPr>
                <w:rFonts w:ascii="Arial" w:eastAsia="Arial" w:hAnsi="Arial" w:cs="Arial"/>
                <w:color w:val="005000"/>
                <w:sz w:val="16"/>
                <w:szCs w:val="16"/>
              </w:rPr>
            </w:pPr>
          </w:p>
        </w:tc>
      </w:tr>
      <w:tr w:rsidR="00093F3F">
        <w:trPr>
          <w:trHeight w:val="621"/>
        </w:trPr>
        <w:tc>
          <w:tcPr>
            <w:tcW w:w="8647" w:type="dxa"/>
          </w:tcPr>
          <w:p w:rsidR="00093F3F" w:rsidRDefault="00823813" w:rsidP="0069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="004F5DB6">
              <w:rPr>
                <w:color w:val="000000"/>
                <w:sz w:val="18"/>
                <w:szCs w:val="18"/>
              </w:rPr>
              <w:t xml:space="preserve">Facultad de Medicina Universidad Nacional del </w:t>
            </w:r>
            <w:r w:rsidR="005B4B63">
              <w:rPr>
                <w:color w:val="000000"/>
                <w:sz w:val="18"/>
                <w:szCs w:val="18"/>
              </w:rPr>
              <w:t xml:space="preserve">Nordeste. Corrientes, Argentina </w:t>
            </w:r>
          </w:p>
          <w:p w:rsidR="005B4B63" w:rsidRPr="005B4B63" w:rsidRDefault="005B4B63" w:rsidP="0069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eastAsia="Arial"/>
                <w:color w:val="000000"/>
                <w:sz w:val="18"/>
                <w:szCs w:val="18"/>
                <w:lang w:val="es-AR"/>
              </w:rPr>
            </w:pPr>
            <w:r w:rsidRPr="005B4B63">
              <w:rPr>
                <w:rFonts w:eastAsia="Arial"/>
                <w:color w:val="000000"/>
                <w:sz w:val="18"/>
                <w:szCs w:val="18"/>
                <w:lang w:val="en-US"/>
              </w:rPr>
              <w:t>2.</w:t>
            </w:r>
            <w:r w:rsidRPr="005B4B63">
              <w:rPr>
                <w:sz w:val="18"/>
                <w:szCs w:val="18"/>
                <w:lang w:val="en-US"/>
              </w:rPr>
              <w:t xml:space="preserve"> </w:t>
            </w:r>
            <w:r w:rsidRPr="005B4B63">
              <w:rPr>
                <w:rFonts w:eastAsia="Arial"/>
                <w:color w:val="000000"/>
                <w:sz w:val="18"/>
                <w:szCs w:val="18"/>
                <w:lang w:val="en-US"/>
              </w:rPr>
              <w:t xml:space="preserve">Hospital José Ramón Vidal. </w:t>
            </w:r>
            <w:r w:rsidRPr="005B4B63">
              <w:rPr>
                <w:rFonts w:eastAsia="Arial"/>
                <w:color w:val="000000"/>
                <w:sz w:val="18"/>
                <w:szCs w:val="18"/>
                <w:lang w:val="es-AR"/>
              </w:rPr>
              <w:t>Corrientes</w:t>
            </w:r>
          </w:p>
          <w:p w:rsidR="00690031" w:rsidRDefault="00823813" w:rsidP="0069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Correspondencia:</w:t>
            </w:r>
            <w:r w:rsidR="00690031">
              <w:rPr>
                <w:color w:val="000000"/>
                <w:sz w:val="18"/>
                <w:szCs w:val="18"/>
              </w:rPr>
              <w:t xml:space="preserve"> </w:t>
            </w:r>
            <w:r w:rsidR="001665F2">
              <w:rPr>
                <w:color w:val="000000"/>
                <w:sz w:val="18"/>
                <w:szCs w:val="18"/>
              </w:rPr>
              <w:t>Roberto</w:t>
            </w:r>
            <w:r w:rsidR="00690031">
              <w:rPr>
                <w:color w:val="000000"/>
                <w:sz w:val="18"/>
                <w:szCs w:val="18"/>
              </w:rPr>
              <w:t xml:space="preserve"> Aníbal</w:t>
            </w:r>
            <w:r w:rsidR="001665F2">
              <w:rPr>
                <w:color w:val="000000"/>
                <w:sz w:val="18"/>
                <w:szCs w:val="18"/>
              </w:rPr>
              <w:t xml:space="preserve"> Sosa Trotti</w:t>
            </w:r>
            <w:r w:rsidR="00690031">
              <w:rPr>
                <w:color w:val="000000"/>
                <w:sz w:val="18"/>
                <w:szCs w:val="18"/>
              </w:rPr>
              <w:t xml:space="preserve"> </w:t>
            </w:r>
          </w:p>
          <w:p w:rsidR="00093F3F" w:rsidRDefault="00823813" w:rsidP="00690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2" w:name="_GoBack"/>
            <w:bookmarkEnd w:id="2"/>
            <w:r>
              <w:rPr>
                <w:color w:val="000000"/>
                <w:sz w:val="18"/>
                <w:szCs w:val="18"/>
              </w:rPr>
              <w:t>E</w:t>
            </w:r>
            <w:r w:rsidR="001665F2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mail: </w:t>
            </w:r>
            <w:r w:rsidR="001665F2" w:rsidRPr="001665F2">
              <w:rPr>
                <w:color w:val="000000"/>
                <w:sz w:val="18"/>
                <w:szCs w:val="18"/>
              </w:rPr>
              <w:t>rolisosatrotti@yahoo.com.ar</w:t>
            </w:r>
          </w:p>
          <w:p w:rsidR="00093F3F" w:rsidRDefault="00093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1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3F3F" w:rsidRDefault="00093F3F">
      <w:pPr>
        <w:jc w:val="both"/>
        <w:rPr>
          <w:sz w:val="20"/>
          <w:szCs w:val="20"/>
        </w:rPr>
      </w:pP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En 1992, cuando mi país apenas se desahogaba de la hiperinflación, me dirigía a atender en una salita ubicada en una barriada muy humilde. </w:t>
      </w:r>
    </w:p>
    <w:p w:rsidR="00093F3F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>Llego, saludo a todos mientras recibo de la administrativa la planilla de pacientes donde registraban nombres y edades. La edad separada en dos columnas, una para cada sexo. Doy un vistazo rápido y noto que alguien tenía anotada la edad en la columna de los hombres, veinticuatro años, pero de nombre Josefa Jara. Inmediatamente me sonó un campanazo y, a velocidad luz, arremetió el recuerdo de un compañero de residencia de “tocogineco” que había consentido recetar abundantes dosis de hormonas femeninas a un travesti, con la idea de que se le desarrollen los pechos, o lo que sea. Mi recuerdo fue fugaz pero rotundo.</w:t>
      </w:r>
    </w:p>
    <w:p w:rsidR="001665F2" w:rsidRDefault="001665F2" w:rsidP="001665F2">
      <w:pPr>
        <w:jc w:val="both"/>
        <w:rPr>
          <w:sz w:val="20"/>
          <w:szCs w:val="20"/>
        </w:rPr>
      </w:pP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Atendí mis "pacientitas", algunas embarazadas y otras no. Llegó el turno del "mi caso incierto", llamé </w:t>
      </w:r>
      <w:r w:rsidR="004F5DB6" w:rsidRPr="001665F2">
        <w:rPr>
          <w:sz w:val="20"/>
          <w:szCs w:val="20"/>
        </w:rPr>
        <w:t>firme: “</w:t>
      </w:r>
      <w:r w:rsidRPr="001665F2">
        <w:rPr>
          <w:sz w:val="20"/>
          <w:szCs w:val="20"/>
        </w:rPr>
        <w:t>¡</w:t>
      </w:r>
      <w:proofErr w:type="spellStart"/>
      <w:r w:rsidRPr="001665F2">
        <w:rPr>
          <w:sz w:val="20"/>
          <w:szCs w:val="20"/>
        </w:rPr>
        <w:t>JosefJara</w:t>
      </w:r>
      <w:proofErr w:type="spellEnd"/>
      <w:r w:rsidRPr="001665F2">
        <w:rPr>
          <w:sz w:val="20"/>
          <w:szCs w:val="20"/>
        </w:rPr>
        <w:t>!”, de un solo tirón. El inconsciente, muy puntual, ya se había metido. Y así fue que llamé con un nombre ni de hombre, ni de mujer.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Pues bien, pasó alguien con una apariencia que en nada ayudó a disipar mis dudas. Mientras </w:t>
      </w:r>
      <w:r w:rsidR="004F5DB6" w:rsidRPr="001665F2">
        <w:rPr>
          <w:sz w:val="20"/>
          <w:szCs w:val="20"/>
        </w:rPr>
        <w:t>observaba</w:t>
      </w:r>
      <w:r w:rsidRPr="001665F2">
        <w:rPr>
          <w:sz w:val="20"/>
          <w:szCs w:val="20"/>
        </w:rPr>
        <w:t xml:space="preserve"> con mi mejor perspicacia, en silencio me lo describí así: persona delgada, joven, altura media para hombre, alta para mujer -calculé mientras se acercaba-. Pies tirando grandes, manos también. A la vez, intentaba recordar las características para la rápida diferenciación de los "dudosos" que nos habían enseñado en Medicina Legal: mano, pies, nuez de Adán, la voz... Rápido miré el cuello, mi paciente de polera y un vestido sencillo con un largo ni poco, ni demasiado. Eso tampoco ayudaba. Sigo </w:t>
      </w:r>
      <w:r w:rsidR="004F5DB6" w:rsidRPr="001665F2">
        <w:rPr>
          <w:sz w:val="20"/>
          <w:szCs w:val="20"/>
        </w:rPr>
        <w:t>desorientado</w:t>
      </w:r>
      <w:r w:rsidRPr="001665F2">
        <w:rPr>
          <w:sz w:val="20"/>
          <w:szCs w:val="20"/>
        </w:rPr>
        <w:t>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>Pruebo saludando: “Buenas tardes, adelante", invitando una contestación.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"Buenas tardes " me contesta con </w:t>
      </w:r>
      <w:r w:rsidR="004F5DB6" w:rsidRPr="001665F2">
        <w:rPr>
          <w:sz w:val="20"/>
          <w:szCs w:val="20"/>
        </w:rPr>
        <w:t>una voz</w:t>
      </w:r>
      <w:r w:rsidRPr="001665F2">
        <w:rPr>
          <w:sz w:val="20"/>
          <w:szCs w:val="20"/>
        </w:rPr>
        <w:t xml:space="preserve"> tal vez </w:t>
      </w:r>
      <w:r w:rsidR="004F5DB6" w:rsidRPr="001665F2">
        <w:rPr>
          <w:sz w:val="20"/>
          <w:szCs w:val="20"/>
        </w:rPr>
        <w:t>femenina,</w:t>
      </w:r>
      <w:r w:rsidRPr="001665F2">
        <w:rPr>
          <w:sz w:val="20"/>
          <w:szCs w:val="20"/>
        </w:rPr>
        <w:t xml:space="preserve"> pero de tono bajo y ronquita. 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>Este detalle me dio certidumbre, estaba ante un caso idéntico a aquel travesti.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 "Sentate, por favor" continué yo, ahora sí, con el panorama bien esclarecido.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>"Bueno, en que te puedo ayudar" dije con voz firme, con seguridad, con la situación resuelta. Pero preguntándome en qué podría ayudar.</w:t>
      </w:r>
    </w:p>
    <w:p w:rsidR="001665F2" w:rsidRPr="001665F2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 xml:space="preserve">"Vengo para control de embarazo" me responde.  </w:t>
      </w:r>
    </w:p>
    <w:p w:rsidR="00093F3F" w:rsidRDefault="001665F2" w:rsidP="001665F2">
      <w:pPr>
        <w:jc w:val="both"/>
        <w:rPr>
          <w:sz w:val="20"/>
          <w:szCs w:val="20"/>
        </w:rPr>
      </w:pPr>
      <w:r w:rsidRPr="001665F2">
        <w:rPr>
          <w:sz w:val="20"/>
          <w:szCs w:val="20"/>
        </w:rPr>
        <w:t>Lo único que yo trataba de controlar, en realidad, era mi desconcierto. Esto no estaba previsto. Y yo –“el Doctor”-, con todos los sentidos encendidos a fin de tomar la mejor decisión, pensé: “… calma, cada día está lleno de sorpresas..."</w:t>
      </w:r>
    </w:p>
    <w:p w:rsidR="004F5DB6" w:rsidRDefault="005B4B63" w:rsidP="001665F2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4353CB6" wp14:editId="69670D4C">
                <wp:simplePos x="0" y="0"/>
                <wp:positionH relativeFrom="column">
                  <wp:posOffset>5372100</wp:posOffset>
                </wp:positionH>
                <wp:positionV relativeFrom="paragraph">
                  <wp:posOffset>513715</wp:posOffset>
                </wp:positionV>
                <wp:extent cx="436245" cy="390525"/>
                <wp:effectExtent l="0" t="0" r="2095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390525"/>
                        </a:xfrm>
                        <a:prstGeom prst="rect">
                          <a:avLst/>
                        </a:prstGeom>
                        <a:solidFill>
                          <a:srgbClr val="509E2F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4B63" w:rsidRPr="004F5DB6" w:rsidRDefault="005B4B63" w:rsidP="005B4B63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4F5DB6">
                              <w:rPr>
                                <w:color w:val="FFFFFF" w:themeColor="background1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3CB6" id="Rectángulo 5" o:spid="_x0000_s1026" style="position:absolute;left:0;text-align:left;margin-left:423pt;margin-top:40.45pt;width:34.3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" fillcolor="#509e2f" strokecolor="#36609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B4B63" w:rsidRPr="004F5DB6" w:rsidRDefault="005B4B63" w:rsidP="005B4B63">
                      <w:pPr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proofErr w:type="spellStart"/>
                      <w:r w:rsidRPr="004F5DB6">
                        <w:rPr>
                          <w:color w:val="FFFFFF" w:themeColor="background1"/>
                        </w:rP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lastRenderedPageBreak/>
        <w:t>Así que disimuladamente respire hondo, opté por lo más simple, y empecé por las preguntas de rutina, para a ver cuándo y dónde "hacia agua", y de a poco, persuadir a “Josefa” de que por mucho que lo deseara, nunca podría lograr un embarazo. También me dio un poco de lástima.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 Pregunté: ¿"De cuánto pensás que estás</w:t>
      </w:r>
      <w:r w:rsidRPr="004F5DB6">
        <w:rPr>
          <w:sz w:val="20"/>
          <w:szCs w:val="20"/>
        </w:rPr>
        <w:t>”?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-"De cuatro, más o menos"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-"¿Te trató bien, tuviste algún tipo de problema?”.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-"No, estoy bien, tuve algunos vómitos al principio, pero ahora no y me parece que ya se mueve” 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Me di cuenta que su relato estaba muy bien organizado y que no iba a ser sencillo. 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No tenía todo el tiempo del mundo, había muchas pacientes esperando. Así que decidí ser expeditivo.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 "Vos, no </w:t>
      </w:r>
      <w:r w:rsidRPr="004F5DB6">
        <w:rPr>
          <w:sz w:val="20"/>
          <w:szCs w:val="20"/>
        </w:rPr>
        <w:t>podés</w:t>
      </w:r>
      <w:r w:rsidRPr="004F5DB6">
        <w:rPr>
          <w:sz w:val="20"/>
          <w:szCs w:val="20"/>
        </w:rPr>
        <w:t xml:space="preserve"> tener un embarazo" dije sin bajar la mirada. 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Me miró con extrañeza.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- "Pero, Doctor, si sentí que se movía"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A punto estuve de despacharme con un implacable: “Mirá, los hombres no se pueden embarazar”. Cuando, </w:t>
      </w:r>
      <w:r w:rsidRPr="004F5DB6">
        <w:rPr>
          <w:sz w:val="20"/>
          <w:szCs w:val="20"/>
        </w:rPr>
        <w:t>con la frase a punto de ser arrojada</w:t>
      </w:r>
      <w:r w:rsidRPr="004F5DB6">
        <w:rPr>
          <w:sz w:val="20"/>
          <w:szCs w:val="20"/>
        </w:rPr>
        <w:t>, mi paciente se me adelanta: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"Pero doctor, yo ya tuve un hijo y siento lo mismo" 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Mi azoramiento era gigantesco. Así que opté por lo más valiente: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 xml:space="preserve">"Bueno, por favor </w:t>
      </w:r>
      <w:r w:rsidRPr="004F5DB6">
        <w:rPr>
          <w:sz w:val="20"/>
          <w:szCs w:val="20"/>
        </w:rPr>
        <w:t>acóstate</w:t>
      </w:r>
      <w:r w:rsidRPr="004F5DB6">
        <w:rPr>
          <w:sz w:val="20"/>
          <w:szCs w:val="20"/>
        </w:rPr>
        <w:t xml:space="preserve"> en la camilla, </w:t>
      </w:r>
      <w:r w:rsidR="005B4B63" w:rsidRPr="004F5DB6">
        <w:rPr>
          <w:sz w:val="20"/>
          <w:szCs w:val="20"/>
        </w:rPr>
        <w:t>permítame</w:t>
      </w:r>
      <w:r w:rsidRPr="004F5DB6">
        <w:rPr>
          <w:sz w:val="20"/>
          <w:szCs w:val="20"/>
        </w:rPr>
        <w:t xml:space="preserve"> te examino", seguro de encontrar una panza con distribución del vello en rombo típicamente masculina, aunque seguramente, prolijamente depilada.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Al observar y palpar, me alegró no haber hablado. Me hubiera tenido que meter la lengua ¡ahí mismo! Era nomás una señora cien por cien embarazada con su redonda prominencia a la altura del ombligo.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</w:p>
    <w:p w:rsidR="004F5DB6" w:rsidRPr="004F5DB6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Siempre desdeñé a la sugestión y al prejuicio propio como un imposible, pero por lo ocurrido, esta vez conjugué el error de la administrativa con mi apuro y “El insumo esencial”: el sesgo dominante del recuerdo. Todo en uno, solo aconteció el prejuicio, y así poderoso como es, lo primero que se me esfumó fue el sentido común. Todo, todo sucedió en mi mente. Menos mal.</w:t>
      </w:r>
    </w:p>
    <w:p w:rsidR="004F5DB6" w:rsidRPr="004F5DB6" w:rsidRDefault="004F5DB6" w:rsidP="004F5DB6">
      <w:pPr>
        <w:jc w:val="both"/>
        <w:rPr>
          <w:sz w:val="20"/>
          <w:szCs w:val="20"/>
        </w:rPr>
      </w:pPr>
    </w:p>
    <w:p w:rsidR="00093F3F" w:rsidRDefault="004F5DB6" w:rsidP="004F5DB6">
      <w:pPr>
        <w:jc w:val="both"/>
        <w:rPr>
          <w:sz w:val="20"/>
          <w:szCs w:val="20"/>
        </w:rPr>
      </w:pPr>
      <w:r w:rsidRPr="004F5DB6">
        <w:rPr>
          <w:sz w:val="20"/>
          <w:szCs w:val="20"/>
        </w:rPr>
        <w:t>Josefa Jara ya tiene cuatro hijos y salvo el primero, yo atendí todos sus embarazos.</w:t>
      </w:r>
    </w:p>
    <w:p w:rsidR="004F5DB6" w:rsidRDefault="004F5DB6" w:rsidP="004F5DB6">
      <w:pPr>
        <w:jc w:val="both"/>
        <w:rPr>
          <w:b/>
        </w:rPr>
      </w:pPr>
    </w:p>
    <w:p w:rsidR="00093F3F" w:rsidRDefault="0005647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4459605</wp:posOffset>
                </wp:positionV>
                <wp:extent cx="436245" cy="390525"/>
                <wp:effectExtent l="0" t="0" r="2095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390525"/>
                        </a:xfrm>
                        <a:prstGeom prst="rect">
                          <a:avLst/>
                        </a:prstGeom>
                        <a:solidFill>
                          <a:srgbClr val="509E2F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3F3F" w:rsidRPr="004F5DB6" w:rsidRDefault="004F5DB6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4F5DB6">
                              <w:rPr>
                                <w:color w:val="FFFFFF" w:themeColor="background1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left:0;text-align:left;margin-left:439.2pt;margin-top:351.15pt;width:34.35pt;height:30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" fillcolor="#509e2f" strokecolor="#36609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93F3F" w:rsidRPr="004F5DB6" w:rsidRDefault="004F5DB6">
                      <w:pPr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proofErr w:type="spellStart"/>
                      <w:r w:rsidRPr="004F5DB6">
                        <w:rPr>
                          <w:color w:val="FFFFFF" w:themeColor="background1"/>
                        </w:rP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23813">
        <w:rPr>
          <w:rFonts w:ascii="Arial" w:eastAsia="Arial" w:hAnsi="Arial" w:cs="Arial"/>
          <w:noProof/>
          <w:color w:val="000000"/>
          <w:sz w:val="22"/>
          <w:szCs w:val="22"/>
          <w:u w:val="single"/>
        </w:rPr>
        <w:drawing>
          <wp:inline distT="0" distB="0" distL="0" distR="0">
            <wp:extent cx="1053635" cy="493009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3635" cy="493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93F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10" w:rsidRDefault="00111A10">
      <w:r>
        <w:separator/>
      </w:r>
    </w:p>
  </w:endnote>
  <w:endnote w:type="continuationSeparator" w:id="0">
    <w:p w:rsidR="00111A10" w:rsidRDefault="0011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093F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093F3F">
      <w:tc>
        <w:tcPr>
          <w:tcW w:w="7654" w:type="dxa"/>
          <w:tcBorders>
            <w:top w:val="single" w:sz="4" w:space="0" w:color="000000"/>
          </w:tcBorders>
        </w:tcPr>
        <w:p w:rsidR="00093F3F" w:rsidRDefault="008238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: Investigación Aplicada a las Ciencias Biológicas. Universidad Católica de Córdoba. Jacinto Ríos 571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Bº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Gral. Paz. X5004FXS. Córdoba. Argentina. Tel.: (54) 351 4517299 / Correo: methodo@ucc.edu.ar / |</w:t>
          </w:r>
          <w:r>
            <w:rPr>
              <w:color w:val="00000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NARRATIVA Rev.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</w:t>
          </w:r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4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;</w:t>
          </w:r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9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(</w:t>
          </w:r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  <w:proofErr w:type="gram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):</w:t>
          </w:r>
          <w:proofErr w:type="spellStart"/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xx</w:t>
          </w:r>
          <w:proofErr w:type="spellEnd"/>
          <w:proofErr w:type="gramEnd"/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.</w:t>
          </w:r>
        </w:p>
      </w:tc>
    </w:tr>
  </w:tbl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093F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7654" w:type="dxa"/>
      <w:tblInd w:w="0" w:type="dxa"/>
      <w:tblLayout w:type="fixed"/>
      <w:tblLook w:val="0400" w:firstRow="0" w:lastRow="0" w:firstColumn="0" w:lastColumn="0" w:noHBand="0" w:noVBand="1"/>
    </w:tblPr>
    <w:tblGrid>
      <w:gridCol w:w="7654"/>
    </w:tblGrid>
    <w:tr w:rsidR="00093F3F">
      <w:tc>
        <w:tcPr>
          <w:tcW w:w="7654" w:type="dxa"/>
          <w:tcBorders>
            <w:top w:val="single" w:sz="4" w:space="0" w:color="000000"/>
          </w:tcBorders>
        </w:tcPr>
        <w:p w:rsidR="00093F3F" w:rsidRDefault="008238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Revista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: Investigación Aplicada a las Ciencias Biológicas. Universidad Católica de Córdoba. Jacinto Ríos 571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Bº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Gral. Paz. X5004FXS. Córdoba. Argentina. Tel.: (54) 351 4517299 / Correo: methodo@ucc.edu.ar / |</w:t>
          </w:r>
          <w:r>
            <w:rPr>
              <w:color w:val="000000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NARRATIVA Rev.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Methodo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2024;9(</w:t>
          </w:r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  <w:proofErr w:type="gram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):</w:t>
          </w:r>
          <w:proofErr w:type="spellStart"/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xx</w:t>
          </w:r>
          <w:proofErr w:type="spellEnd"/>
          <w:proofErr w:type="gramEnd"/>
          <w:r w:rsidR="004F5DB6">
            <w:rPr>
              <w:rFonts w:ascii="Arial" w:eastAsia="Arial" w:hAnsi="Arial" w:cs="Arial"/>
              <w:color w:val="000000"/>
              <w:sz w:val="16"/>
              <w:szCs w:val="16"/>
            </w:rPr>
            <w:t>.</w:t>
          </w:r>
        </w:p>
      </w:tc>
    </w:tr>
  </w:tbl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10" w:rsidRDefault="00111A10">
      <w:r>
        <w:separator/>
      </w:r>
    </w:p>
  </w:footnote>
  <w:footnote w:type="continuationSeparator" w:id="0">
    <w:p w:rsidR="00111A10" w:rsidRDefault="0011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5B4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328376" o:spid="_x0000_s2050" type="#_x0000_t136" style="position:absolute;margin-left:0;margin-top:0;width:507.2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LIMIN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5B4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328377" o:spid="_x0000_s2051" type="#_x0000_t136" style="position:absolute;left:0;text-align:left;margin-left:0;margin-top:0;width:507.25pt;height:9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LIMINAR"/>
        </v:shape>
      </w:pict>
    </w:r>
    <w:r w:rsidR="004F5DB6">
      <w:rPr>
        <w:rFonts w:ascii="Arial" w:eastAsia="Arial" w:hAnsi="Arial" w:cs="Arial"/>
        <w:color w:val="000000"/>
        <w:sz w:val="16"/>
        <w:szCs w:val="16"/>
      </w:rPr>
      <w:t>Sosa Trotti R</w:t>
    </w:r>
    <w:r w:rsidR="00823813">
      <w:rPr>
        <w:rFonts w:ascii="Arial" w:eastAsia="Arial" w:hAnsi="Arial" w:cs="Arial"/>
        <w:color w:val="000000"/>
        <w:sz w:val="16"/>
        <w:szCs w:val="16"/>
      </w:rPr>
      <w:t xml:space="preserve">. </w:t>
    </w:r>
    <w:r w:rsidR="004F5DB6">
      <w:rPr>
        <w:rFonts w:ascii="Arial" w:eastAsia="Arial" w:hAnsi="Arial" w:cs="Arial"/>
        <w:i/>
        <w:color w:val="000000"/>
        <w:sz w:val="16"/>
        <w:szCs w:val="16"/>
      </w:rPr>
      <w:t>Josefa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3F" w:rsidRDefault="005B4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328375" o:spid="_x0000_s2049" type="#_x0000_t136" style="position:absolute;left:0;text-align:left;margin-left:0;margin-top:0;width:507.25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ELIMINAR"/>
        </v:shape>
      </w:pict>
    </w:r>
    <w:r w:rsidR="00823813">
      <w:rPr>
        <w:noProof/>
        <w:color w:val="000000"/>
      </w:rPr>
      <w:drawing>
        <wp:inline distT="0" distB="0" distL="0" distR="0">
          <wp:extent cx="4412213" cy="1276340"/>
          <wp:effectExtent l="0" t="0" r="0" b="0"/>
          <wp:docPr id="3" name="image2.jpg" descr="C:\Users\Docente\Downloads\Revista Methodo Logo 20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Docente\Downloads\Revista Methodo Logo 201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2213" cy="1276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93F3F" w:rsidRDefault="00093F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3F"/>
    <w:rsid w:val="00056477"/>
    <w:rsid w:val="00093F3F"/>
    <w:rsid w:val="00111A10"/>
    <w:rsid w:val="001665F2"/>
    <w:rsid w:val="004F5DB6"/>
    <w:rsid w:val="005B4B63"/>
    <w:rsid w:val="00690031"/>
    <w:rsid w:val="007513BE"/>
    <w:rsid w:val="0082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DD9EFE"/>
  <w15:docId w15:val="{A5CB5CAB-93FA-4F35-A83B-E9CD9AFD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Prrafodelista">
    <w:name w:val="List Paragraph"/>
    <w:basedOn w:val="Normal"/>
    <w:uiPriority w:val="34"/>
    <w:qFormat/>
    <w:rsid w:val="005B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cid.org/0009-0001-9568-756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0vKDZ6kPda7Fa/uiDvKDDCUaDQ==">CgMxLjAyCWguMzBqMHpsbDIIaC5namRneHM4AHIhMW9vZWtvM0VfLWk1d1Q1THJXTVBfNF9fVF9WbC0zLUhn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UCCOffice2019Standard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Guidotti</dc:creator>
  <cp:lastModifiedBy>Marta Guidotti</cp:lastModifiedBy>
  <cp:revision>2</cp:revision>
  <dcterms:created xsi:type="dcterms:W3CDTF">2024-03-11T18:42:00Z</dcterms:created>
  <dcterms:modified xsi:type="dcterms:W3CDTF">2024-03-11T18:42:00Z</dcterms:modified>
</cp:coreProperties>
</file>