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94520" w14:textId="6225154A" w:rsidR="008C354F" w:rsidRDefault="00837C9B">
      <w:pPr>
        <w:pStyle w:val="Ttulo1"/>
        <w:spacing w:before="0" w:after="0"/>
        <w:ind w:hanging="142"/>
        <w:jc w:val="center"/>
      </w:pPr>
      <w:r>
        <w:rPr>
          <w:b w:val="0"/>
          <w:sz w:val="20"/>
          <w:szCs w:val="20"/>
        </w:rPr>
        <w:t xml:space="preserve">                                                                          </w:t>
      </w:r>
      <w:r w:rsidR="00914F27">
        <w:rPr>
          <w:b w:val="0"/>
          <w:sz w:val="20"/>
          <w:szCs w:val="20"/>
        </w:rPr>
        <w:t xml:space="preserve">    </w:t>
      </w:r>
      <w:r w:rsidR="0030332A">
        <w:rPr>
          <w:b w:val="0"/>
          <w:sz w:val="20"/>
          <w:szCs w:val="20"/>
        </w:rPr>
        <w:t xml:space="preserve">    </w:t>
      </w:r>
      <w:r w:rsidR="006A6C57" w:rsidRPr="006A6C57">
        <w:rPr>
          <w:b w:val="0"/>
          <w:sz w:val="20"/>
          <w:szCs w:val="20"/>
        </w:rPr>
        <w:t xml:space="preserve">CASO CLINICO </w:t>
      </w:r>
      <w:r>
        <w:rPr>
          <w:b w:val="0"/>
          <w:sz w:val="20"/>
          <w:szCs w:val="20"/>
        </w:rPr>
        <w:t>Rev.</w:t>
      </w:r>
      <w:r>
        <w:rPr>
          <w:b w:val="0"/>
          <w:sz w:val="18"/>
          <w:szCs w:val="18"/>
        </w:rPr>
        <w:t xml:space="preserve"> </w:t>
      </w:r>
      <w:proofErr w:type="spellStart"/>
      <w:r>
        <w:rPr>
          <w:b w:val="0"/>
          <w:sz w:val="20"/>
          <w:szCs w:val="20"/>
        </w:rPr>
        <w:t>Methodo</w:t>
      </w:r>
      <w:proofErr w:type="spellEnd"/>
      <w:r w:rsidR="00721918">
        <w:rPr>
          <w:b w:val="0"/>
          <w:sz w:val="18"/>
          <w:szCs w:val="18"/>
        </w:rPr>
        <w:t xml:space="preserve"> 2023;8(1):</w:t>
      </w:r>
      <w:r w:rsidR="0030332A">
        <w:rPr>
          <w:b w:val="0"/>
          <w:sz w:val="18"/>
          <w:szCs w:val="18"/>
        </w:rPr>
        <w:t>43-47</w:t>
      </w:r>
    </w:p>
    <w:p w14:paraId="56ADC17A" w14:textId="478FE7C0" w:rsidR="008C354F" w:rsidRPr="0030332A" w:rsidRDefault="00837C9B">
      <w:pPr>
        <w:pStyle w:val="Ttulo1"/>
        <w:spacing w:before="0" w:after="0"/>
        <w:ind w:hanging="142"/>
        <w:jc w:val="center"/>
        <w:rPr>
          <w:rFonts w:ascii="Verdana" w:eastAsia="Verdana" w:hAnsi="Verdana" w:cs="Verdana"/>
          <w:b w:val="0"/>
          <w:sz w:val="16"/>
          <w:szCs w:val="16"/>
          <w:highlight w:val="white"/>
        </w:rPr>
      </w:pPr>
      <w:r>
        <w:rPr>
          <w:rFonts w:ascii="Verdana" w:eastAsia="Verdana" w:hAnsi="Verdana" w:cs="Verdana"/>
          <w:b w:val="0"/>
          <w:sz w:val="17"/>
          <w:szCs w:val="17"/>
        </w:rPr>
        <w:t xml:space="preserve">                                                                                   </w:t>
      </w:r>
      <w:r w:rsidR="00490555">
        <w:rPr>
          <w:rFonts w:ascii="Verdana" w:eastAsia="Verdana" w:hAnsi="Verdana" w:cs="Verdana"/>
          <w:b w:val="0"/>
          <w:sz w:val="17"/>
          <w:szCs w:val="17"/>
        </w:rPr>
        <w:t xml:space="preserve"> </w:t>
      </w:r>
      <w:hyperlink r:id="rId8" w:history="1">
        <w:r w:rsidR="00721918" w:rsidRPr="0030332A">
          <w:rPr>
            <w:rStyle w:val="Hipervnculo"/>
            <w:rFonts w:ascii="Verdana" w:eastAsia="Verdana" w:hAnsi="Verdana" w:cs="Verdana"/>
            <w:b w:val="0"/>
            <w:color w:val="auto"/>
            <w:sz w:val="17"/>
            <w:szCs w:val="17"/>
          </w:rPr>
          <w:t>https://doi.org/10.22529/me.2023.8</w:t>
        </w:r>
        <w:r w:rsidR="00721918" w:rsidRPr="0030332A">
          <w:rPr>
            <w:rStyle w:val="Hipervnculo"/>
            <w:rFonts w:ascii="Verdana" w:eastAsia="Verdana" w:hAnsi="Verdana" w:cs="Verdana"/>
            <w:b w:val="0"/>
            <w:color w:val="auto"/>
            <w:sz w:val="16"/>
            <w:szCs w:val="16"/>
            <w:highlight w:val="white"/>
          </w:rPr>
          <w:t>(1</w:t>
        </w:r>
        <w:r w:rsidR="0052074D" w:rsidRPr="0030332A">
          <w:rPr>
            <w:rStyle w:val="Hipervnculo"/>
            <w:rFonts w:ascii="Verdana" w:eastAsia="Verdana" w:hAnsi="Verdana" w:cs="Verdana"/>
            <w:b w:val="0"/>
            <w:color w:val="auto"/>
            <w:sz w:val="16"/>
            <w:szCs w:val="16"/>
            <w:highlight w:val="white"/>
          </w:rPr>
          <w:t>)</w:t>
        </w:r>
        <w:r w:rsidR="0030332A" w:rsidRPr="0030332A">
          <w:rPr>
            <w:rStyle w:val="Hipervnculo"/>
            <w:rFonts w:ascii="Verdana" w:eastAsia="Verdana" w:hAnsi="Verdana" w:cs="Verdana"/>
            <w:b w:val="0"/>
            <w:color w:val="auto"/>
            <w:sz w:val="16"/>
            <w:szCs w:val="16"/>
            <w:highlight w:val="white"/>
          </w:rPr>
          <w:t>08</w:t>
        </w:r>
      </w:hyperlink>
    </w:p>
    <w:tbl>
      <w:tblPr>
        <w:tblStyle w:val="a5"/>
        <w:tblW w:w="8553"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396"/>
        <w:gridCol w:w="3157"/>
      </w:tblGrid>
      <w:tr w:rsidR="008C354F" w14:paraId="1B05D1BC" w14:textId="77777777">
        <w:trPr>
          <w:trHeight w:val="132"/>
        </w:trPr>
        <w:tc>
          <w:tcPr>
            <w:tcW w:w="5396" w:type="dxa"/>
            <w:vAlign w:val="center"/>
          </w:tcPr>
          <w:p w14:paraId="62E451E4" w14:textId="319692DE" w:rsidR="008C354F" w:rsidRDefault="0030332A" w:rsidP="005B1476">
            <w:pPr>
              <w:spacing w:line="360" w:lineRule="auto"/>
              <w:rPr>
                <w:rFonts w:ascii="Arial" w:eastAsia="Arial" w:hAnsi="Arial" w:cs="Arial"/>
                <w:sz w:val="16"/>
                <w:szCs w:val="16"/>
              </w:rPr>
            </w:pPr>
            <w:r>
              <w:rPr>
                <w:rFonts w:ascii="Arial" w:eastAsia="Arial" w:hAnsi="Arial" w:cs="Arial"/>
                <w:sz w:val="16"/>
                <w:szCs w:val="16"/>
              </w:rPr>
              <w:t xml:space="preserve"> </w:t>
            </w:r>
            <w:r w:rsidR="00ED10BF">
              <w:rPr>
                <w:rFonts w:ascii="Arial" w:eastAsia="Arial" w:hAnsi="Arial" w:cs="Arial"/>
                <w:sz w:val="16"/>
                <w:szCs w:val="16"/>
              </w:rPr>
              <w:t>Recib</w:t>
            </w:r>
            <w:r w:rsidR="0009747A">
              <w:rPr>
                <w:rFonts w:ascii="Arial" w:eastAsia="Arial" w:hAnsi="Arial" w:cs="Arial"/>
                <w:sz w:val="16"/>
                <w:szCs w:val="16"/>
              </w:rPr>
              <w:t>ido</w:t>
            </w:r>
            <w:r>
              <w:rPr>
                <w:rFonts w:ascii="Arial" w:eastAsia="Arial" w:hAnsi="Arial" w:cs="Arial"/>
                <w:sz w:val="16"/>
                <w:szCs w:val="16"/>
              </w:rPr>
              <w:t xml:space="preserve"> 01 Sep.</w:t>
            </w:r>
            <w:r w:rsidR="0052074D">
              <w:rPr>
                <w:rFonts w:ascii="Arial" w:eastAsia="Arial" w:hAnsi="Arial" w:cs="Arial"/>
                <w:sz w:val="16"/>
                <w:szCs w:val="16"/>
              </w:rPr>
              <w:t xml:space="preserve"> 2021 | Aceptado</w:t>
            </w:r>
            <w:r>
              <w:rPr>
                <w:rFonts w:ascii="Arial" w:eastAsia="Arial" w:hAnsi="Arial" w:cs="Arial"/>
                <w:sz w:val="16"/>
                <w:szCs w:val="16"/>
              </w:rPr>
              <w:t xml:space="preserve"> 07 Nov.</w:t>
            </w:r>
            <w:r w:rsidR="0052074D">
              <w:rPr>
                <w:rFonts w:ascii="Arial" w:eastAsia="Arial" w:hAnsi="Arial" w:cs="Arial"/>
                <w:sz w:val="16"/>
                <w:szCs w:val="16"/>
              </w:rPr>
              <w:t xml:space="preserve"> </w:t>
            </w:r>
            <w:r w:rsidR="005B1476">
              <w:rPr>
                <w:rFonts w:ascii="Arial" w:eastAsia="Arial" w:hAnsi="Arial" w:cs="Arial"/>
                <w:sz w:val="16"/>
                <w:szCs w:val="16"/>
              </w:rPr>
              <w:t xml:space="preserve">2022 </w:t>
            </w:r>
            <w:r w:rsidR="0052074D">
              <w:rPr>
                <w:rFonts w:ascii="Arial" w:eastAsia="Arial" w:hAnsi="Arial" w:cs="Arial"/>
                <w:sz w:val="16"/>
                <w:szCs w:val="16"/>
              </w:rPr>
              <w:t xml:space="preserve">|Publicado </w:t>
            </w:r>
            <w:r>
              <w:rPr>
                <w:rFonts w:ascii="Arial" w:eastAsia="Arial" w:hAnsi="Arial" w:cs="Arial"/>
                <w:sz w:val="16"/>
                <w:szCs w:val="16"/>
              </w:rPr>
              <w:t>02</w:t>
            </w:r>
            <w:r w:rsidR="002C0330">
              <w:rPr>
                <w:rFonts w:ascii="Arial" w:eastAsia="Arial" w:hAnsi="Arial" w:cs="Arial"/>
                <w:sz w:val="16"/>
                <w:szCs w:val="16"/>
              </w:rPr>
              <w:t xml:space="preserve"> Ene. 2023</w:t>
            </w:r>
          </w:p>
        </w:tc>
        <w:tc>
          <w:tcPr>
            <w:tcW w:w="3157" w:type="dxa"/>
            <w:shd w:val="clear" w:color="auto" w:fill="509D2F"/>
            <w:vAlign w:val="center"/>
          </w:tcPr>
          <w:p w14:paraId="6C26793C" w14:textId="77777777" w:rsidR="008C354F" w:rsidRDefault="008C354F">
            <w:pPr>
              <w:spacing w:line="360" w:lineRule="auto"/>
              <w:jc w:val="center"/>
              <w:rPr>
                <w:rFonts w:ascii="Arial" w:eastAsia="Arial" w:hAnsi="Arial" w:cs="Arial"/>
                <w:color w:val="509D2F"/>
                <w:sz w:val="16"/>
                <w:szCs w:val="16"/>
              </w:rPr>
            </w:pPr>
          </w:p>
        </w:tc>
      </w:tr>
    </w:tbl>
    <w:p w14:paraId="494BD22B" w14:textId="77777777" w:rsidR="008C354F" w:rsidRDefault="008C354F">
      <w:pPr>
        <w:sectPr w:rsidR="008C354F">
          <w:headerReference w:type="default" r:id="rId9"/>
          <w:footerReference w:type="default" r:id="rId10"/>
          <w:headerReference w:type="first" r:id="rId11"/>
          <w:footerReference w:type="first" r:id="rId12"/>
          <w:pgSz w:w="11906" w:h="16838"/>
          <w:pgMar w:top="1531" w:right="1701" w:bottom="1418" w:left="1701" w:header="709" w:footer="709" w:gutter="0"/>
          <w:pgNumType w:start="18"/>
          <w:cols w:space="720"/>
          <w:titlePg/>
        </w:sectPr>
      </w:pPr>
      <w:bookmarkStart w:id="0" w:name="_heading=h.30j0zll" w:colFirst="0" w:colLast="0"/>
      <w:bookmarkEnd w:id="0"/>
    </w:p>
    <w:p w14:paraId="0F99D35D" w14:textId="25D15A86" w:rsidR="00721918" w:rsidRPr="00721918" w:rsidRDefault="00721918" w:rsidP="00721918">
      <w:pPr>
        <w:pStyle w:val="TituloDocumento"/>
      </w:pPr>
      <w:r w:rsidRPr="00721918">
        <w:lastRenderedPageBreak/>
        <w:t>Fascitis necrotizante, cuando el tiempo vale oro</w:t>
      </w:r>
    </w:p>
    <w:p w14:paraId="008B4AE3" w14:textId="77777777" w:rsidR="00721918" w:rsidRPr="00721918" w:rsidRDefault="00721918" w:rsidP="00721918">
      <w:pPr>
        <w:pStyle w:val="TituloDocumento"/>
      </w:pPr>
      <w:proofErr w:type="spellStart"/>
      <w:r w:rsidRPr="00721918">
        <w:t>Necrotizing</w:t>
      </w:r>
      <w:proofErr w:type="spellEnd"/>
      <w:r w:rsidRPr="00721918">
        <w:t xml:space="preserve"> </w:t>
      </w:r>
      <w:proofErr w:type="spellStart"/>
      <w:r w:rsidRPr="00721918">
        <w:t>fasciitis</w:t>
      </w:r>
      <w:proofErr w:type="spellEnd"/>
      <w:r w:rsidRPr="00721918">
        <w:t xml:space="preserve">, </w:t>
      </w:r>
      <w:proofErr w:type="spellStart"/>
      <w:r w:rsidRPr="00721918">
        <w:t>when</w:t>
      </w:r>
      <w:proofErr w:type="spellEnd"/>
      <w:r w:rsidRPr="00721918">
        <w:t xml:space="preserve"> time </w:t>
      </w:r>
      <w:proofErr w:type="spellStart"/>
      <w:r w:rsidRPr="00721918">
        <w:t>is</w:t>
      </w:r>
      <w:proofErr w:type="spellEnd"/>
      <w:r w:rsidRPr="00721918">
        <w:t xml:space="preserve"> </w:t>
      </w:r>
      <w:proofErr w:type="spellStart"/>
      <w:r w:rsidRPr="00721918">
        <w:t>gold</w:t>
      </w:r>
      <w:proofErr w:type="spellEnd"/>
      <w:r w:rsidRPr="00721918">
        <w:t xml:space="preserve"> </w:t>
      </w:r>
    </w:p>
    <w:p w14:paraId="794B7A23" w14:textId="3D9EDA77" w:rsidR="008C354F" w:rsidRPr="00EE1139" w:rsidRDefault="00721918" w:rsidP="00EE1139">
      <w:pPr>
        <w:rPr>
          <w:highlight w:val="white"/>
        </w:rPr>
      </w:pPr>
      <w:r>
        <w:t>Paula Belén Lozano</w:t>
      </w:r>
      <w:r w:rsidR="00AC0231" w:rsidRPr="00EE1139">
        <w:rPr>
          <w:vertAlign w:val="superscript"/>
        </w:rPr>
        <w:t>1</w:t>
      </w:r>
      <w:r w:rsidR="00837C9B">
        <w:rPr>
          <w:noProof/>
          <w:lang w:val="es-AR" w:eastAsia="es-AR"/>
        </w:rPr>
        <w:drawing>
          <wp:inline distT="0" distB="0" distL="0" distR="0" wp14:anchorId="219F305D" wp14:editId="22C88372">
            <wp:extent cx="216820" cy="174660"/>
            <wp:effectExtent l="0" t="0" r="0" b="0"/>
            <wp:docPr id="1063" name="image2.png">
              <a:hlinkClick xmlns:a="http://schemas.openxmlformats.org/drawingml/2006/main" r:id="rId13"/>
            </wp:docPr>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216820" cy="174660"/>
                    </a:xfrm>
                    <a:prstGeom prst="rect">
                      <a:avLst/>
                    </a:prstGeom>
                    <a:ln/>
                  </pic:spPr>
                </pic:pic>
              </a:graphicData>
            </a:graphic>
          </wp:inline>
        </w:drawing>
      </w:r>
      <w:r w:rsidR="001829F9">
        <w:t xml:space="preserve"> </w:t>
      </w:r>
      <w:r w:rsidR="0094648E">
        <w:t>Sofía Carla Juárez</w:t>
      </w:r>
      <w:r w:rsidR="00E43A44">
        <w:rPr>
          <w:vertAlign w:val="superscript"/>
        </w:rPr>
        <w:t>1</w:t>
      </w:r>
      <w:r w:rsidR="00EE1139">
        <w:t xml:space="preserve">, </w:t>
      </w:r>
      <w:r w:rsidR="00EC4674">
        <w:t xml:space="preserve">Ana Luisa </w:t>
      </w:r>
      <w:r w:rsidR="0094648E" w:rsidRPr="0094648E">
        <w:t>Gallmann</w:t>
      </w:r>
      <w:r w:rsidR="00E43A44" w:rsidRPr="00E43A44">
        <w:rPr>
          <w:vertAlign w:val="superscript"/>
        </w:rPr>
        <w:t>1</w:t>
      </w:r>
      <w:r w:rsidR="00EE1139">
        <w:t>,</w:t>
      </w:r>
      <w:r w:rsidR="00EE1139" w:rsidRPr="00EE1139">
        <w:t xml:space="preserve"> </w:t>
      </w:r>
      <w:r w:rsidR="00EC4674">
        <w:t>Julieta Roxana Brusa</w:t>
      </w:r>
      <w:r w:rsidR="00E43A44">
        <w:rPr>
          <w:vertAlign w:val="superscript"/>
        </w:rPr>
        <w:t>1</w:t>
      </w:r>
      <w:r w:rsidR="00ED3D5D">
        <w:t xml:space="preserve">, María Susana </w:t>
      </w:r>
      <w:r w:rsidR="007A365C">
        <w:t>Gómez</w:t>
      </w:r>
      <w:r w:rsidR="00ED6E5B">
        <w:t xml:space="preserve"> Z</w:t>
      </w:r>
      <w:r w:rsidR="00EC4674">
        <w:t>anni</w:t>
      </w:r>
      <w:r w:rsidR="00212AFD">
        <w:rPr>
          <w:vertAlign w:val="superscript"/>
        </w:rPr>
        <w:t>1</w:t>
      </w:r>
      <w:r w:rsidR="00EC4674">
        <w:t>, Marina Teresita Bottiglieri</w:t>
      </w:r>
      <w:r w:rsidR="00212AFD">
        <w:rPr>
          <w:vertAlign w:val="superscript"/>
        </w:rPr>
        <w:t>2</w:t>
      </w:r>
      <w:r w:rsidR="00EC4674">
        <w:t>, Mariana Beatriz Papa</w:t>
      </w:r>
      <w:r w:rsidR="00212AFD">
        <w:rPr>
          <w:vertAlign w:val="superscript"/>
        </w:rPr>
        <w:t>1</w:t>
      </w:r>
      <w:r w:rsidR="00EC4674">
        <w:t>.</w:t>
      </w:r>
    </w:p>
    <w:p w14:paraId="5F9998C9" w14:textId="77777777" w:rsidR="008C354F" w:rsidRDefault="008C354F">
      <w:pPr>
        <w:pBdr>
          <w:top w:val="nil"/>
          <w:left w:val="nil"/>
          <w:bottom w:val="nil"/>
          <w:right w:val="nil"/>
          <w:between w:val="nil"/>
        </w:pBdr>
        <w:jc w:val="left"/>
        <w:rPr>
          <w:highlight w:val="white"/>
        </w:rPr>
      </w:pPr>
    </w:p>
    <w:p w14:paraId="2287428B" w14:textId="33D01471" w:rsidR="008C354F" w:rsidRDefault="00837C9B">
      <w:pPr>
        <w:jc w:val="left"/>
        <w:rPr>
          <w:highlight w:val="white"/>
          <w:vertAlign w:val="superscript"/>
        </w:rPr>
      </w:pPr>
      <w:r>
        <w:rPr>
          <w:highlight w:val="white"/>
          <w:vertAlign w:val="superscript"/>
        </w:rPr>
        <w:t>1.Universidad Católica de Córdoba, Facultad de Ciencias de la Salud, Clínica Universitaria Reina</w:t>
      </w:r>
      <w:r w:rsidR="001829F9">
        <w:rPr>
          <w:highlight w:val="white"/>
          <w:vertAlign w:val="superscript"/>
        </w:rPr>
        <w:t xml:space="preserve"> Fabio</w:t>
      </w:r>
      <w:r w:rsidR="00ED6E5B">
        <w:rPr>
          <w:highlight w:val="white"/>
          <w:vertAlign w:val="superscript"/>
        </w:rPr>
        <w:t>la, Servicio de Dermatología</w:t>
      </w:r>
    </w:p>
    <w:p w14:paraId="320E6A9B" w14:textId="5659B45F" w:rsidR="003915EB" w:rsidRDefault="00212AFD">
      <w:pPr>
        <w:jc w:val="left"/>
        <w:rPr>
          <w:highlight w:val="white"/>
          <w:vertAlign w:val="superscript"/>
        </w:rPr>
      </w:pPr>
      <w:r>
        <w:rPr>
          <w:vertAlign w:val="superscript"/>
        </w:rPr>
        <w:t>2</w:t>
      </w:r>
      <w:r w:rsidR="003915EB">
        <w:rPr>
          <w:vertAlign w:val="superscript"/>
        </w:rPr>
        <w:t>.</w:t>
      </w:r>
      <w:r w:rsidR="003915EB" w:rsidRPr="003915EB">
        <w:rPr>
          <w:vertAlign w:val="superscript"/>
        </w:rPr>
        <w:t>Universidad Católica de Córdoba, Facultad de Ciencias de la Salud, Clínica Universitaria Reina Fabiola, Servicio de Microbiología.</w:t>
      </w:r>
    </w:p>
    <w:p w14:paraId="2A19F3CE" w14:textId="67F42607" w:rsidR="008C354F" w:rsidRPr="00EC4674" w:rsidRDefault="00837C9B" w:rsidP="00EC4674">
      <w:pPr>
        <w:jc w:val="left"/>
        <w:rPr>
          <w:vertAlign w:val="superscript"/>
        </w:rPr>
      </w:pPr>
      <w:r>
        <w:rPr>
          <w:highlight w:val="white"/>
          <w:vertAlign w:val="superscript"/>
        </w:rPr>
        <w:t>Correspondencia:</w:t>
      </w:r>
      <w:r w:rsidR="00D071A5">
        <w:rPr>
          <w:vertAlign w:val="superscript"/>
        </w:rPr>
        <w:t xml:space="preserve"> </w:t>
      </w:r>
      <w:r w:rsidR="00EA55C9">
        <w:rPr>
          <w:vertAlign w:val="superscript"/>
        </w:rPr>
        <w:t xml:space="preserve">Paula </w:t>
      </w:r>
      <w:r w:rsidR="00EA55C9">
        <w:rPr>
          <w:highlight w:val="white"/>
          <w:vertAlign w:val="superscript"/>
        </w:rPr>
        <w:t>Belén Lozano</w:t>
      </w:r>
      <w:r>
        <w:rPr>
          <w:highlight w:val="white"/>
          <w:vertAlign w:val="superscript"/>
        </w:rPr>
        <w:t xml:space="preserve">; email: </w:t>
      </w:r>
      <w:r w:rsidR="00EC4674" w:rsidRPr="00EC4674">
        <w:rPr>
          <w:vertAlign w:val="superscript"/>
        </w:rPr>
        <w:t>paula_lozano@hotmail.com</w:t>
      </w:r>
    </w:p>
    <w:p w14:paraId="40AAFFC0" w14:textId="77777777" w:rsidR="008C354F" w:rsidRDefault="008C354F">
      <w:pPr>
        <w:rPr>
          <w:rFonts w:ascii="Arial" w:eastAsia="Arial" w:hAnsi="Arial" w:cs="Arial"/>
          <w:b/>
          <w:sz w:val="24"/>
        </w:rPr>
      </w:pPr>
    </w:p>
    <w:p w14:paraId="7B224163" w14:textId="77777777" w:rsidR="008C354F" w:rsidRDefault="00837C9B">
      <w:pPr>
        <w:tabs>
          <w:tab w:val="left" w:pos="6765"/>
        </w:tabs>
        <w:rPr>
          <w:rFonts w:ascii="Arial" w:eastAsia="Arial" w:hAnsi="Arial" w:cs="Arial"/>
          <w:b/>
          <w:sz w:val="24"/>
        </w:rPr>
      </w:pPr>
      <w:r>
        <w:rPr>
          <w:rFonts w:ascii="Arial" w:eastAsia="Arial" w:hAnsi="Arial" w:cs="Arial"/>
          <w:b/>
          <w:sz w:val="24"/>
        </w:rPr>
        <w:t>Resumen</w:t>
      </w:r>
    </w:p>
    <w:p w14:paraId="6C336E98" w14:textId="77777777" w:rsidR="008C354F" w:rsidRDefault="00837C9B">
      <w:pPr>
        <w:tabs>
          <w:tab w:val="left" w:pos="6765"/>
        </w:tabs>
        <w:rPr>
          <w:b/>
        </w:rPr>
      </w:pPr>
      <w:r>
        <w:rPr>
          <w:rFonts w:ascii="Arial" w:eastAsia="Arial" w:hAnsi="Arial" w:cs="Arial"/>
          <w:b/>
          <w:sz w:val="24"/>
        </w:rPr>
        <w:tab/>
      </w:r>
    </w:p>
    <w:p w14:paraId="3E39CEB2" w14:textId="35297634" w:rsidR="000D7438" w:rsidRDefault="00EC4674" w:rsidP="00EC4674">
      <w:r w:rsidRPr="00EC4674">
        <w:t>La Fascitis Necrotizante es una infección de partes blandas que puede provocar una rápida destrucción del tejido afectado con necrosis y sepsis grave, potencialmente mortal. Los factores predisponentes son diabetes, neoplasias, alcoholismo, enfermedad hepática y renal crónica, entre otras. Es una urgencia médica que requiere un tratamiento quirúrgico precoz, y terapia antibiótica endovenosa de amplio espectro con el fin de disminuir la tasa de mortalidad. Presentamos el caso de un paciente con antecedente de linfoma T hepático que presentó fascitis necrotizante en el miembro inferior izquierdo secundario a Bacillus Cereus.</w:t>
      </w:r>
    </w:p>
    <w:p w14:paraId="58D4E07D" w14:textId="77777777" w:rsidR="00EC4674" w:rsidRPr="00EC4674" w:rsidRDefault="00EC4674" w:rsidP="00EC4674"/>
    <w:p w14:paraId="6596D2CC" w14:textId="07A22F9D" w:rsidR="008C354F" w:rsidRDefault="001829F9">
      <w:r>
        <w:rPr>
          <w:rFonts w:ascii="Arial" w:eastAsia="Arial" w:hAnsi="Arial" w:cs="Arial"/>
          <w:b/>
          <w:sz w:val="24"/>
        </w:rPr>
        <w:t xml:space="preserve">Palabras </w:t>
      </w:r>
      <w:r w:rsidR="00837C9B">
        <w:rPr>
          <w:rFonts w:ascii="Arial" w:eastAsia="Arial" w:hAnsi="Arial" w:cs="Arial"/>
          <w:b/>
          <w:sz w:val="24"/>
        </w:rPr>
        <w:t>claves</w:t>
      </w:r>
      <w:r w:rsidR="00837C9B">
        <w:rPr>
          <w:rFonts w:ascii="Arial" w:eastAsia="Arial" w:hAnsi="Arial" w:cs="Arial"/>
          <w:sz w:val="24"/>
        </w:rPr>
        <w:t>:</w:t>
      </w:r>
      <w:r w:rsidR="00490555">
        <w:t xml:space="preserve"> </w:t>
      </w:r>
      <w:r w:rsidR="00EC4674" w:rsidRPr="00EC4674">
        <w:t>Fascitis necrotizante. Linfoma T hepático. Inmunosupresión.</w:t>
      </w:r>
    </w:p>
    <w:p w14:paraId="318FB03B" w14:textId="77777777" w:rsidR="009C658C" w:rsidRPr="0001586B" w:rsidRDefault="009C658C">
      <w:pPr>
        <w:rPr>
          <w:rFonts w:ascii="Arial" w:eastAsia="Arial" w:hAnsi="Arial" w:cs="Arial"/>
          <w:b/>
          <w:sz w:val="24"/>
          <w:lang w:val="es-AR"/>
        </w:rPr>
      </w:pPr>
    </w:p>
    <w:p w14:paraId="6621D843" w14:textId="0EF6EA85" w:rsidR="008C354F" w:rsidRPr="006A6C57" w:rsidRDefault="00837C9B">
      <w:pPr>
        <w:rPr>
          <w:rFonts w:ascii="Arial" w:eastAsia="Arial" w:hAnsi="Arial" w:cs="Arial"/>
          <w:b/>
          <w:sz w:val="24"/>
          <w:lang w:val="en-US"/>
        </w:rPr>
      </w:pPr>
      <w:r w:rsidRPr="006A6C57">
        <w:rPr>
          <w:rFonts w:ascii="Arial" w:eastAsia="Arial" w:hAnsi="Arial" w:cs="Arial"/>
          <w:b/>
          <w:sz w:val="24"/>
          <w:lang w:val="en-US"/>
        </w:rPr>
        <w:t>Abstract</w:t>
      </w:r>
    </w:p>
    <w:p w14:paraId="3B7281B8" w14:textId="77777777" w:rsidR="008C354F" w:rsidRPr="006A6C57" w:rsidRDefault="008C354F">
      <w:pPr>
        <w:rPr>
          <w:rFonts w:ascii="Arial" w:eastAsia="Arial" w:hAnsi="Arial" w:cs="Arial"/>
          <w:sz w:val="24"/>
          <w:lang w:val="en-US"/>
        </w:rPr>
      </w:pPr>
    </w:p>
    <w:p w14:paraId="1590108E" w14:textId="05A1FC73" w:rsidR="00D233A5" w:rsidRDefault="00EC4674" w:rsidP="00287976">
      <w:pPr>
        <w:rPr>
          <w:lang w:val="en-US"/>
        </w:rPr>
      </w:pPr>
      <w:r w:rsidRPr="00EC4674">
        <w:rPr>
          <w:lang w:val="en-US"/>
        </w:rPr>
        <w:t xml:space="preserve">Necrotizing fasciitis is a necrotizing soft tissue infection that can cause rapid local tissue destruction, necrosis and life-threatening severe sepsis. Predisposing conditions for necrotizing fasciitis include diabetes, malignancy, alcohol abuse, and chronic liver, kidney diseases, among other. This disorder is a medical emergency that requires early surgical treatment and intravenous antibiotic therapy in order to reduce the mortality rate. We present the case of a patient with a history of hepatic T lymphoma who presented necrotizing fasciitis in the left lower limb secondary to Bacillus Cereus.  </w:t>
      </w:r>
    </w:p>
    <w:p w14:paraId="325E8359" w14:textId="77777777" w:rsidR="00EC4674" w:rsidRDefault="00EC4674" w:rsidP="00287976">
      <w:pPr>
        <w:rPr>
          <w:lang w:val="en-US"/>
        </w:rPr>
      </w:pPr>
    </w:p>
    <w:p w14:paraId="5444C9B6" w14:textId="59EEA462" w:rsidR="00EC4674" w:rsidRDefault="00837C9B" w:rsidP="00287976">
      <w:pPr>
        <w:rPr>
          <w:lang w:val="en-US"/>
        </w:rPr>
      </w:pPr>
      <w:r w:rsidRPr="0001586B">
        <w:rPr>
          <w:rFonts w:ascii="Arial" w:eastAsia="Arial" w:hAnsi="Arial" w:cs="Arial"/>
          <w:b/>
          <w:sz w:val="24"/>
          <w:lang w:val="en-US"/>
        </w:rPr>
        <w:t>Keywords</w:t>
      </w:r>
      <w:r w:rsidRPr="0001586B">
        <w:rPr>
          <w:b/>
          <w:lang w:val="en-US"/>
        </w:rPr>
        <w:t>:</w:t>
      </w:r>
      <w:r w:rsidRPr="0001586B">
        <w:rPr>
          <w:lang w:val="en-US"/>
        </w:rPr>
        <w:t xml:space="preserve"> </w:t>
      </w:r>
      <w:r w:rsidR="00EC4674" w:rsidRPr="00EC4674">
        <w:rPr>
          <w:lang w:val="en-US"/>
        </w:rPr>
        <w:t>Necrotizing fascitis. Hepatic T cell lymphoma. Immunosuppression</w:t>
      </w:r>
      <w:r w:rsidR="00EC4674">
        <w:rPr>
          <w:lang w:val="en-US"/>
        </w:rPr>
        <w:t>.</w:t>
      </w:r>
    </w:p>
    <w:p w14:paraId="11F3DC5F" w14:textId="370CF548" w:rsidR="00EC4674" w:rsidRDefault="00EC4674" w:rsidP="00287976">
      <w:pPr>
        <w:rPr>
          <w:rFonts w:ascii="Calibri" w:eastAsia="Calibri" w:hAnsi="Calibri" w:cs="Calibri"/>
          <w:sz w:val="22"/>
          <w:szCs w:val="22"/>
          <w:lang w:val="en-US"/>
        </w:rPr>
      </w:pPr>
    </w:p>
    <w:p w14:paraId="7204A9E3" w14:textId="77777777" w:rsidR="00212AFD" w:rsidRPr="0001586B" w:rsidRDefault="00212AFD" w:rsidP="00287976">
      <w:pPr>
        <w:rPr>
          <w:rFonts w:ascii="Calibri" w:eastAsia="Calibri" w:hAnsi="Calibri" w:cs="Calibri"/>
          <w:sz w:val="22"/>
          <w:szCs w:val="22"/>
          <w:lang w:val="en-US"/>
        </w:rPr>
        <w:sectPr w:rsidR="00212AFD" w:rsidRPr="0001586B">
          <w:headerReference w:type="even" r:id="rId15"/>
          <w:headerReference w:type="default" r:id="rId16"/>
          <w:headerReference w:type="first" r:id="rId17"/>
          <w:type w:val="continuous"/>
          <w:pgSz w:w="11906" w:h="16838"/>
          <w:pgMar w:top="1531" w:right="1701" w:bottom="1418" w:left="1701" w:header="709" w:footer="709" w:gutter="0"/>
          <w:pgNumType w:start="18"/>
          <w:cols w:space="720"/>
          <w:titlePg/>
        </w:sectPr>
      </w:pPr>
    </w:p>
    <w:p w14:paraId="24766DA4" w14:textId="6478EA13" w:rsidR="008C354F" w:rsidRDefault="00AA76EC">
      <w:pPr>
        <w:pStyle w:val="Ttulo1"/>
        <w:jc w:val="both"/>
      </w:pPr>
      <w:r>
        <w:lastRenderedPageBreak/>
        <w:t>Caso clínico</w:t>
      </w:r>
    </w:p>
    <w:p w14:paraId="6C863E7C" w14:textId="77777777" w:rsidR="0030332A" w:rsidRDefault="00AA76EC" w:rsidP="00AA76EC">
      <w:r>
        <w:t>Paciente de género masculino, 77 años de edad, con antecedentes personales patológicos de hipertensión arterial, ex tabaquista severo y linfoma hepático de reciente diagnóstico, en tratamiento quimioterapéutico con CHOP (</w:t>
      </w:r>
      <w:proofErr w:type="spellStart"/>
      <w:r>
        <w:t>ciclofosfamida</w:t>
      </w:r>
      <w:proofErr w:type="spellEnd"/>
      <w:r>
        <w:t xml:space="preserve">, </w:t>
      </w:r>
      <w:proofErr w:type="spellStart"/>
      <w:r>
        <w:t>doxorrubicina</w:t>
      </w:r>
      <w:proofErr w:type="spellEnd"/>
      <w:r>
        <w:t xml:space="preserve">, </w:t>
      </w:r>
      <w:proofErr w:type="spellStart"/>
      <w:r>
        <w:t>vincristina</w:t>
      </w:r>
      <w:proofErr w:type="spellEnd"/>
      <w:r>
        <w:t xml:space="preserve">, </w:t>
      </w:r>
      <w:proofErr w:type="spellStart"/>
      <w:r>
        <w:t>prednisona</w:t>
      </w:r>
      <w:proofErr w:type="spellEnd"/>
      <w:r>
        <w:t xml:space="preserve">) y </w:t>
      </w:r>
      <w:proofErr w:type="spellStart"/>
      <w:r>
        <w:t>valsartán</w:t>
      </w:r>
      <w:proofErr w:type="spellEnd"/>
      <w:r>
        <w:t xml:space="preserve"> 160 mg día. El paciente fue derivado por el Servicio de emergencia </w:t>
      </w:r>
      <w:r w:rsidR="00F2207F">
        <w:t>con diagnóstico</w:t>
      </w:r>
      <w:r>
        <w:t xml:space="preserve"> de celulitis en miembro inferior </w:t>
      </w:r>
    </w:p>
    <w:p w14:paraId="349BA8E2" w14:textId="77777777" w:rsidR="0030332A" w:rsidRDefault="0030332A" w:rsidP="00AA76EC"/>
    <w:p w14:paraId="7A4AA0F6" w14:textId="77777777" w:rsidR="0030332A" w:rsidRDefault="0030332A" w:rsidP="00AA76EC"/>
    <w:p w14:paraId="611E8C44" w14:textId="77777777" w:rsidR="0030332A" w:rsidRDefault="0030332A" w:rsidP="00AA76EC"/>
    <w:p w14:paraId="00A967D9" w14:textId="072A8AD9" w:rsidR="00AA76EC" w:rsidRDefault="00B65EBD" w:rsidP="00AA76EC">
      <w:r>
        <w:rPr>
          <w:noProof/>
          <w:lang w:val="es-AR" w:eastAsia="es-AR"/>
        </w:rPr>
        <mc:AlternateContent>
          <mc:Choice Requires="wps">
            <w:drawing>
              <wp:anchor distT="0" distB="0" distL="114300" distR="114300" simplePos="0" relativeHeight="251673600" behindDoc="0" locked="0" layoutInCell="1" allowOverlap="1" wp14:anchorId="2C9CE62D" wp14:editId="4ADC6874">
                <wp:simplePos x="0" y="0"/>
                <wp:positionH relativeFrom="rightMargin">
                  <wp:align>left</wp:align>
                </wp:positionH>
                <wp:positionV relativeFrom="paragraph">
                  <wp:posOffset>1615440</wp:posOffset>
                </wp:positionV>
                <wp:extent cx="434340" cy="396240"/>
                <wp:effectExtent l="0" t="0" r="22860" b="22860"/>
                <wp:wrapNone/>
                <wp:docPr id="24"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34340" cy="396240"/>
                        </a:xfrm>
                        <a:prstGeom prst="rect">
                          <a:avLst/>
                        </a:prstGeom>
                        <a:solidFill>
                          <a:srgbClr val="509D2F"/>
                        </a:solidFill>
                        <a:ln w="9525">
                          <a:solidFill>
                            <a:srgbClr val="000000"/>
                          </a:solidFill>
                          <a:round/>
                          <a:headEnd type="none" w="sm" len="sm"/>
                          <a:tailEnd type="none" w="sm" len="sm"/>
                        </a:ln>
                      </wps:spPr>
                      <wps:txbx>
                        <w:txbxContent>
                          <w:p w14:paraId="0B706268" w14:textId="5638248B" w:rsidR="00430114" w:rsidRPr="0030332A" w:rsidRDefault="0030332A" w:rsidP="0030332A">
                            <w:pPr>
                              <w:jc w:val="center"/>
                              <w:textDirection w:val="btLr"/>
                              <w:rPr>
                                <w:b/>
                                <w:color w:val="FFFFFF" w:themeColor="background1"/>
                                <w:sz w:val="24"/>
                                <w:lang w:val="es-MX"/>
                              </w:rPr>
                            </w:pPr>
                            <w:r w:rsidRPr="0030332A">
                              <w:rPr>
                                <w:b/>
                                <w:color w:val="FFFFFF" w:themeColor="background1"/>
                                <w:sz w:val="24"/>
                                <w:lang w:val="es-MX"/>
                              </w:rPr>
                              <w:t>43</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C9CE62D" id="Rectángulo 7" o:spid="_x0000_s1026" style="position:absolute;left:0;text-align:left;margin-left:0;margin-top:127.2pt;width:34.2pt;height:31.2pt;flip:x;z-index:25167360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" fillcolor="#509d2f">
                <v:stroke startarrowwidth="narrow" startarrowlength="short" endarrowwidth="narrow" endarrowlength="short" joinstyle="round"/>
                <v:textbox inset="2.53958mm,1.2694mm,2.53958mm,1.2694mm">
                  <w:txbxContent>
                    <w:p w14:paraId="0B706268" w14:textId="5638248B" w:rsidR="00430114" w:rsidRPr="0030332A" w:rsidRDefault="0030332A" w:rsidP="0030332A">
                      <w:pPr>
                        <w:jc w:val="center"/>
                        <w:textDirection w:val="btLr"/>
                        <w:rPr>
                          <w:b/>
                          <w:color w:val="FFFFFF" w:themeColor="background1"/>
                          <w:sz w:val="24"/>
                          <w:lang w:val="es-MX"/>
                        </w:rPr>
                      </w:pPr>
                      <w:r w:rsidRPr="0030332A">
                        <w:rPr>
                          <w:b/>
                          <w:color w:val="FFFFFF" w:themeColor="background1"/>
                          <w:sz w:val="24"/>
                          <w:lang w:val="es-MX"/>
                        </w:rPr>
                        <w:t>43</w:t>
                      </w:r>
                    </w:p>
                  </w:txbxContent>
                </v:textbox>
                <w10:wrap anchorx="margin"/>
              </v:rect>
            </w:pict>
          </mc:Fallback>
        </mc:AlternateContent>
      </w:r>
      <w:r w:rsidR="00AA76EC">
        <w:t xml:space="preserve">izquierdo. Ingresó a Guardia Central </w:t>
      </w:r>
      <w:proofErr w:type="spellStart"/>
      <w:r w:rsidR="00AA76EC">
        <w:t>hemodinámicamente</w:t>
      </w:r>
      <w:proofErr w:type="spellEnd"/>
      <w:r w:rsidR="00AA76EC">
        <w:t xml:space="preserve"> inestable, con signos de hipoperfusión periférica y depresión del sensorio. Al examen físico dermatológico se observó una placa infiltrada, violácea, con halo eritematoso, caliente y flictenas hemáticas, dolorosas a la palpación, sin </w:t>
      </w:r>
      <w:proofErr w:type="spellStart"/>
      <w:r w:rsidR="00AA76EC">
        <w:t>crépitos</w:t>
      </w:r>
      <w:proofErr w:type="spellEnd"/>
      <w:r w:rsidR="00AA76EC">
        <w:t xml:space="preserve"> y edema con signo de </w:t>
      </w:r>
      <w:proofErr w:type="spellStart"/>
      <w:r w:rsidR="00AA76EC">
        <w:t>Godet</w:t>
      </w:r>
      <w:proofErr w:type="spellEnd"/>
      <w:r w:rsidR="00AA76EC">
        <w:t xml:space="preserve"> positivo que comprometía todo el miembro (Fig</w:t>
      </w:r>
      <w:r w:rsidR="003915EB">
        <w:t xml:space="preserve">ura </w:t>
      </w:r>
      <w:r w:rsidR="00AA76EC">
        <w:t xml:space="preserve">1). Evolucionó de </w:t>
      </w:r>
      <w:r w:rsidR="00AA76EC">
        <w:lastRenderedPageBreak/>
        <w:t>manera aguda, tórpida,</w:t>
      </w:r>
      <w:bookmarkStart w:id="1" w:name="_GoBack"/>
      <w:bookmarkEnd w:id="1"/>
      <w:r w:rsidR="00AA76EC">
        <w:t xml:space="preserve"> con progresión de las lesiones cutáneas, así como el estado general del paciente, objetivándose en el lapso de una hora compromiso del miembro inferior izquierdo con extensión a región genital, perineal y miembro inferior contralateral. Se asoció a necrosis extensa con formación de ampollas hemorrágicas superficiales que se erosionaban con facilidad, sangrando espontáneamente (Fig</w:t>
      </w:r>
      <w:r w:rsidR="005567DA">
        <w:t>ura</w:t>
      </w:r>
      <w:r w:rsidR="00AA76EC">
        <w:t xml:space="preserve"> 2, 3 y 4).  A la anamnesis indirecta el familiar refirió que la lesión inicio con una mácula eritematosa, con signos de flogosis de bordes definidos, de 5 cm de diámetro localizada en cara interna de muslo izquierdo, asociado a fiebre de cinco horas de evolución.</w:t>
      </w:r>
    </w:p>
    <w:p w14:paraId="477B9B8F" w14:textId="20EAA48D" w:rsidR="00AA76EC" w:rsidRDefault="00AA76EC" w:rsidP="00AA76EC">
      <w:r>
        <w:t xml:space="preserve">Ante el diagnostico presuntivo de shock séptico secundario a fascitis necrotizante se solicitó laboratorio, ecografía de partes blandas, hemocultivos y cultivo microbiológico del contenido ampollar. En el laboratorio se objetivó </w:t>
      </w:r>
      <w:proofErr w:type="spellStart"/>
      <w:r>
        <w:t>pancitopenia</w:t>
      </w:r>
      <w:proofErr w:type="spellEnd"/>
      <w:r>
        <w:t xml:space="preserve">, alteración función renal y del </w:t>
      </w:r>
      <w:proofErr w:type="spellStart"/>
      <w:r>
        <w:t>hepatograma</w:t>
      </w:r>
      <w:proofErr w:type="spellEnd"/>
      <w:r>
        <w:t xml:space="preserve">, elevación de reactantes de fase aguda y de </w:t>
      </w:r>
      <w:proofErr w:type="spellStart"/>
      <w:r>
        <w:t>creatinfosfoquinasa</w:t>
      </w:r>
      <w:proofErr w:type="spellEnd"/>
      <w:r>
        <w:t xml:space="preserve">, y la ecografía fue compatible con fascitis necrotizante. Se </w:t>
      </w:r>
      <w:r w:rsidR="006642E4">
        <w:t>inició</w:t>
      </w:r>
      <w:r>
        <w:t xml:space="preserve"> tratamiento empírico antibiótico de amplio espectro con vancomicina (dosis de carga 30 mg/kg y mantenimiento 15 mg/kg), </w:t>
      </w:r>
      <w:proofErr w:type="spellStart"/>
      <w:r>
        <w:t>piperacilina</w:t>
      </w:r>
      <w:proofErr w:type="spellEnd"/>
      <w:r>
        <w:t xml:space="preserve"> </w:t>
      </w:r>
      <w:proofErr w:type="spellStart"/>
      <w:r>
        <w:t>tazobactam</w:t>
      </w:r>
      <w:proofErr w:type="spellEnd"/>
      <w:r>
        <w:t xml:space="preserve"> (4.5 gr) y clindamicina (600 mg) asociado a </w:t>
      </w:r>
      <w:proofErr w:type="spellStart"/>
      <w:r>
        <w:t>fluidoterapia</w:t>
      </w:r>
      <w:proofErr w:type="spellEnd"/>
      <w:r>
        <w:t xml:space="preserve">. En manejo interdisciplinario conjuntamente con los Servicios de Cirugía General, Traumatología, </w:t>
      </w:r>
      <w:proofErr w:type="spellStart"/>
      <w:r>
        <w:t>Infectología</w:t>
      </w:r>
      <w:proofErr w:type="spellEnd"/>
      <w:r>
        <w:t xml:space="preserve">, Anestesiología y Dermatología, se decidió intervención quirúrgica de emergencia. Minutos previos al acto quirúrgico el paciente presentó paro </w:t>
      </w:r>
      <w:proofErr w:type="spellStart"/>
      <w:r>
        <w:t>cardiorespiratorio</w:t>
      </w:r>
      <w:proofErr w:type="spellEnd"/>
      <w:r>
        <w:t xml:space="preserve"> sin respuesta a maniobras de reanimación con posterior óbito.</w:t>
      </w:r>
    </w:p>
    <w:p w14:paraId="66974FD3" w14:textId="6C0BA326" w:rsidR="00EC4674" w:rsidRDefault="00AA76EC" w:rsidP="00AA76EC">
      <w:r>
        <w:t xml:space="preserve">A las 72 </w:t>
      </w:r>
      <w:proofErr w:type="spellStart"/>
      <w:r>
        <w:t>hs</w:t>
      </w:r>
      <w:proofErr w:type="spellEnd"/>
      <w:r>
        <w:t xml:space="preserve"> de lo sucedido se obtuvo el resultado de los cultivos bacteriológicos de sangre periférica, siendo estos negativos, y del contenido de las ampollas hemorrágicas que informaron desarrollo de “Bacillus Cereus”.</w:t>
      </w:r>
    </w:p>
    <w:p w14:paraId="41AA2A81" w14:textId="495D4483" w:rsidR="00D233A5" w:rsidRDefault="006642E4" w:rsidP="006642E4">
      <w:pPr>
        <w:pStyle w:val="Ttulo1"/>
      </w:pPr>
      <w:r>
        <w:t>Discusión</w:t>
      </w:r>
    </w:p>
    <w:p w14:paraId="1CB94FEC" w14:textId="33ACA4E9" w:rsidR="006642E4" w:rsidRDefault="006642E4" w:rsidP="006642E4">
      <w:r>
        <w:t>La fascitis necrotizante (FN) fue descrita por primera vez por Wilson en 1952; se define como una infección grave, rápidamente progresiva que afecta la fascia muscular y el tejido celular subcutáneo, generando una necrosis extensa, así como toxicidad sistémica por lo que se asocia a una elevada mortalidad y pone la vida en peligro si no se reconoce en forma precoz. En cuanto a la patogenia se produce una trombosis de la microcirculación subcutánea, isquemia con destrucción y licuefacción de la gr</w:t>
      </w:r>
      <w:r w:rsidR="00F2207F">
        <w:t>asa y proliferación bacteriana</w:t>
      </w:r>
      <w:r w:rsidR="00F2207F" w:rsidRPr="00F2207F">
        <w:rPr>
          <w:vertAlign w:val="superscript"/>
        </w:rPr>
        <w:t>1-3</w:t>
      </w:r>
      <w:r>
        <w:t xml:space="preserve">. Los factores predisponentes pueden ser locales y/o generales e incluyen </w:t>
      </w:r>
      <w:proofErr w:type="spellStart"/>
      <w:r>
        <w:t>venopunción</w:t>
      </w:r>
      <w:proofErr w:type="spellEnd"/>
      <w:r>
        <w:t xml:space="preserve">, traumatismos </w:t>
      </w:r>
      <w:r>
        <w:lastRenderedPageBreak/>
        <w:t xml:space="preserve">penetrantes, procedimientos quirúrgicos, edades extremas, </w:t>
      </w:r>
      <w:proofErr w:type="spellStart"/>
      <w:r>
        <w:t>arteriopatía</w:t>
      </w:r>
      <w:proofErr w:type="spellEnd"/>
      <w:r>
        <w:t xml:space="preserve"> periférica, inmunosupresión, </w:t>
      </w:r>
      <w:proofErr w:type="spellStart"/>
      <w:r>
        <w:t>corticoterapia</w:t>
      </w:r>
      <w:proofErr w:type="spellEnd"/>
      <w:r>
        <w:t>, neop</w:t>
      </w:r>
      <w:r w:rsidR="00F2207F">
        <w:t>lasias, diabetes y alcoholismo</w:t>
      </w:r>
      <w:r w:rsidR="00F2207F" w:rsidRPr="00F2207F">
        <w:rPr>
          <w:vertAlign w:val="superscript"/>
        </w:rPr>
        <w:t>4,5</w:t>
      </w:r>
      <w:r>
        <w:t xml:space="preserve">. </w:t>
      </w:r>
    </w:p>
    <w:p w14:paraId="0C3BC7CF" w14:textId="6FAAB693" w:rsidR="006642E4" w:rsidRDefault="006642E4" w:rsidP="006642E4">
      <w:r>
        <w:t xml:space="preserve">Existen dos entidades diagnósticas en función del agente etiológico: la FN tipo 1, infección </w:t>
      </w:r>
      <w:proofErr w:type="spellStart"/>
      <w:r>
        <w:t>polimicrobiana</w:t>
      </w:r>
      <w:proofErr w:type="spellEnd"/>
      <w:r>
        <w:t xml:space="preserve"> (organismos anaeróbicos y aeróbicos) que se produce en pacientes con comorbilidades previas como diabetes o cirugía reciente. En cambio, la FN tipo 2, es </w:t>
      </w:r>
      <w:proofErr w:type="spellStart"/>
      <w:r>
        <w:t>monomicrobiana</w:t>
      </w:r>
      <w:proofErr w:type="spellEnd"/>
      <w:r>
        <w:t xml:space="preserve">, producida fundamentalmente por estreptococos beta-hemolíticos del grupo A, y menos frecuentemente por otras especies, como </w:t>
      </w:r>
      <w:proofErr w:type="spellStart"/>
      <w:r>
        <w:t>Staphylococcus</w:t>
      </w:r>
      <w:proofErr w:type="spellEnd"/>
      <w:r>
        <w:t xml:space="preserve"> </w:t>
      </w:r>
      <w:proofErr w:type="spellStart"/>
      <w:r>
        <w:t>aureus</w:t>
      </w:r>
      <w:proofErr w:type="spellEnd"/>
      <w:r>
        <w:t>; ésta ocurre independientemente de los fa</w:t>
      </w:r>
      <w:r w:rsidR="00F2207F">
        <w:t>ctores del riesgo del paciente</w:t>
      </w:r>
      <w:r w:rsidR="00F2207F" w:rsidRPr="00F2207F">
        <w:rPr>
          <w:vertAlign w:val="superscript"/>
        </w:rPr>
        <w:t>5</w:t>
      </w:r>
      <w:r>
        <w:t>. El Bacillus Cereus es un bacilo Gram-positivo, considerado por muchos años como contaminante, pero hoy se sabe que es causante de fascitis necrotizante en pac</w:t>
      </w:r>
      <w:r w:rsidR="00937528">
        <w:t>ientes con inmunosupresión</w:t>
      </w:r>
      <w:r w:rsidR="00937528" w:rsidRPr="00937528">
        <w:rPr>
          <w:vertAlign w:val="superscript"/>
        </w:rPr>
        <w:t>6,7</w:t>
      </w:r>
      <w:r>
        <w:t xml:space="preserve">. </w:t>
      </w:r>
    </w:p>
    <w:p w14:paraId="6C6D1714" w14:textId="46FDA424" w:rsidR="006642E4" w:rsidRDefault="006642E4" w:rsidP="006642E4">
      <w:r>
        <w:t>En cuanto a las manifestaciones clínicas, su inicio es similar al de la celulitis infecciosa; los síntomas incluyen fiebre, dolor, edema y eritema en la zona cutánea afectada. Las manifestaciones cardinales de la fascitis necrotizante son el dolor intenso desproporcionado al hallazgo clínico local, ampollas hemorrágicas y/o a</w:t>
      </w:r>
      <w:r w:rsidR="00F2207F">
        <w:t>nomalías en los signos vitales</w:t>
      </w:r>
      <w:r w:rsidR="00F2207F" w:rsidRPr="00F2207F">
        <w:rPr>
          <w:vertAlign w:val="superscript"/>
        </w:rPr>
        <w:t>5</w:t>
      </w:r>
      <w:r>
        <w:t xml:space="preserve">. </w:t>
      </w:r>
    </w:p>
    <w:p w14:paraId="301B5407" w14:textId="430C80E8" w:rsidR="006642E4" w:rsidRDefault="006642E4" w:rsidP="006642E4">
      <w:r>
        <w:t xml:space="preserve">Si bien el diagnóstico es fundamentalmente clínico, se requiere una alta sospecha clínica que conjuntamente con los estudios complementarios pueden orientar al diagnóstico de FN. En el laboratorio se puede objetivar elevación de reactantes de fase </w:t>
      </w:r>
      <w:r w:rsidR="00EA55C9">
        <w:t>aguda, alteración</w:t>
      </w:r>
      <w:r>
        <w:t xml:space="preserve"> del </w:t>
      </w:r>
      <w:proofErr w:type="spellStart"/>
      <w:r>
        <w:t>hepatograma</w:t>
      </w:r>
      <w:proofErr w:type="spellEnd"/>
      <w:r>
        <w:t xml:space="preserve">, de la función renal y del </w:t>
      </w:r>
      <w:proofErr w:type="spellStart"/>
      <w:r>
        <w:t>coagulograma</w:t>
      </w:r>
      <w:proofErr w:type="spellEnd"/>
      <w:r>
        <w:t xml:space="preserve">, así como aumento de la </w:t>
      </w:r>
      <w:proofErr w:type="spellStart"/>
      <w:r>
        <w:t>creatinfosfoquinasa</w:t>
      </w:r>
      <w:proofErr w:type="spellEnd"/>
      <w:r>
        <w:t xml:space="preserve"> sérica. Se debe realizar hemocultivos e idealmente obtener tejido en el procedimiento quirúrgico de la zona periférica a la necrosis, para su estudio microbiológico, que es fundamental para determinar el germen causante y dirigir el tratamiento antibiótico. El material de las flictenas o de la superficie cutánea es poco rentable. En cuanto a estudios de diagnóstico por imagen, la tomografía computarizada es el estudio de elección ya que permite identificar un engrosamiento y edema de la fascia profunda y presencia de gas en los planos </w:t>
      </w:r>
      <w:proofErr w:type="spellStart"/>
      <w:r>
        <w:t>fasciales</w:t>
      </w:r>
      <w:proofErr w:type="spellEnd"/>
      <w:r>
        <w:t>. La ecografía y la radiología simple son de menor utilidad, pero podrían utilizarse si el paciente presentara descompensación hemodinámica con</w:t>
      </w:r>
      <w:r w:rsidR="00F2207F">
        <w:t xml:space="preserve"> imposibilidad de movilización</w:t>
      </w:r>
      <w:r w:rsidRPr="00F2207F">
        <w:rPr>
          <w:vertAlign w:val="superscript"/>
        </w:rPr>
        <w:t>8</w:t>
      </w:r>
      <w:r w:rsidR="00F2207F" w:rsidRPr="00F2207F">
        <w:rPr>
          <w:vertAlign w:val="superscript"/>
        </w:rPr>
        <w:t>-12</w:t>
      </w:r>
      <w:r>
        <w:t>.</w:t>
      </w:r>
    </w:p>
    <w:p w14:paraId="23734A77" w14:textId="5F9CF7EB" w:rsidR="006642E4" w:rsidRDefault="005567DA" w:rsidP="006642E4">
      <w:r>
        <w:rPr>
          <w:noProof/>
          <w:lang w:val="es-AR" w:eastAsia="es-AR"/>
        </w:rPr>
        <mc:AlternateContent>
          <mc:Choice Requires="wps">
            <w:drawing>
              <wp:anchor distT="0" distB="0" distL="114300" distR="114300" simplePos="0" relativeHeight="251661312" behindDoc="0" locked="0" layoutInCell="1" allowOverlap="1" wp14:anchorId="33C23B6D" wp14:editId="3AFA11E1">
                <wp:simplePos x="0" y="0"/>
                <wp:positionH relativeFrom="rightMargin">
                  <wp:align>left</wp:align>
                </wp:positionH>
                <wp:positionV relativeFrom="paragraph">
                  <wp:posOffset>1071880</wp:posOffset>
                </wp:positionV>
                <wp:extent cx="419100" cy="381000"/>
                <wp:effectExtent l="0" t="0" r="19050" b="19050"/>
                <wp:wrapNone/>
                <wp:docPr id="5"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19100" cy="381000"/>
                        </a:xfrm>
                        <a:prstGeom prst="rect">
                          <a:avLst/>
                        </a:prstGeom>
                        <a:solidFill>
                          <a:srgbClr val="509D2F"/>
                        </a:solidFill>
                        <a:ln w="9525">
                          <a:solidFill>
                            <a:srgbClr val="000000"/>
                          </a:solidFill>
                          <a:round/>
                          <a:headEnd type="none" w="sm" len="sm"/>
                          <a:tailEnd type="none" w="sm" len="sm"/>
                        </a:ln>
                      </wps:spPr>
                      <wps:txbx>
                        <w:txbxContent>
                          <w:p w14:paraId="10130F47" w14:textId="072CEDBD" w:rsidR="005567DA" w:rsidRPr="0030332A" w:rsidRDefault="0030332A" w:rsidP="00B65EBD">
                            <w:pPr>
                              <w:jc w:val="center"/>
                              <w:textDirection w:val="btLr"/>
                              <w:rPr>
                                <w:b/>
                                <w:color w:val="FFFFFF" w:themeColor="background1"/>
                                <w:sz w:val="24"/>
                                <w:lang w:val="es-MX"/>
                              </w:rPr>
                            </w:pPr>
                            <w:r w:rsidRPr="0030332A">
                              <w:rPr>
                                <w:b/>
                                <w:color w:val="FFFFFF" w:themeColor="background1"/>
                                <w:sz w:val="24"/>
                                <w:lang w:val="es-MX"/>
                              </w:rPr>
                              <w:t>44</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3C23B6D" id="_x0000_s1027" style="position:absolute;left:0;text-align:left;margin-left:0;margin-top:84.4pt;width:33pt;height:30pt;flip:x;z-index:25166131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" fillcolor="#509d2f">
                <v:stroke startarrowwidth="narrow" startarrowlength="short" endarrowwidth="narrow" endarrowlength="short" joinstyle="round"/>
                <v:textbox inset="2.53958mm,1.2694mm,2.53958mm,1.2694mm">
                  <w:txbxContent>
                    <w:p w14:paraId="10130F47" w14:textId="072CEDBD" w:rsidR="005567DA" w:rsidRPr="0030332A" w:rsidRDefault="0030332A" w:rsidP="00B65EBD">
                      <w:pPr>
                        <w:jc w:val="center"/>
                        <w:textDirection w:val="btLr"/>
                        <w:rPr>
                          <w:b/>
                          <w:color w:val="FFFFFF" w:themeColor="background1"/>
                          <w:sz w:val="24"/>
                          <w:lang w:val="es-MX"/>
                        </w:rPr>
                      </w:pPr>
                      <w:r w:rsidRPr="0030332A">
                        <w:rPr>
                          <w:b/>
                          <w:color w:val="FFFFFF" w:themeColor="background1"/>
                          <w:sz w:val="24"/>
                          <w:lang w:val="es-MX"/>
                        </w:rPr>
                        <w:t>44</w:t>
                      </w:r>
                    </w:p>
                  </w:txbxContent>
                </v:textbox>
                <w10:wrap anchorx="margin"/>
              </v:rect>
            </w:pict>
          </mc:Fallback>
        </mc:AlternateContent>
      </w:r>
      <w:r w:rsidR="006642E4">
        <w:t xml:space="preserve">Entre los diagnósticos diferenciales, deben incluirse en fases iniciales la celulitis y en fases avanzadas la celulitis necrotizante, pio </w:t>
      </w:r>
      <w:proofErr w:type="spellStart"/>
      <w:r w:rsidR="006642E4">
        <w:t>miositis</w:t>
      </w:r>
      <w:proofErr w:type="spellEnd"/>
      <w:r w:rsidR="006642E4">
        <w:t xml:space="preserve"> y gangrena gaseosa producida por </w:t>
      </w:r>
      <w:proofErr w:type="spellStart"/>
      <w:r w:rsidR="006642E4">
        <w:t>Clostridium</w:t>
      </w:r>
      <w:proofErr w:type="spellEnd"/>
      <w:r w:rsidR="006642E4">
        <w:t xml:space="preserve">; ésta última a menudo ocurre después de </w:t>
      </w:r>
      <w:proofErr w:type="spellStart"/>
      <w:r w:rsidR="006642E4">
        <w:lastRenderedPageBreak/>
        <w:t>untraumatismo</w:t>
      </w:r>
      <w:proofErr w:type="spellEnd"/>
      <w:r w:rsidR="006642E4">
        <w:t xml:space="preserve"> en pacientes sin enfermedad subyacente y el sitio primario de infección es el músculo. Por el contrario, la infección de piel y de partes blandas por B. </w:t>
      </w:r>
      <w:proofErr w:type="spellStart"/>
      <w:r w:rsidR="006642E4">
        <w:t>cereus</w:t>
      </w:r>
      <w:proofErr w:type="spellEnd"/>
      <w:r w:rsidR="006642E4">
        <w:t xml:space="preserve"> ocurre en pacientes inmunocomprometidos provocando un cuadro clínico de sepsis, y la infección a menudo se desarrolla desde el subcutáneo hasta los músculos (presentando características de celulitis necrotizante). Estos se consideran puntos de diferenciales entre los dos gérmenes. Además, en la mayoría de los casos producido por </w:t>
      </w:r>
      <w:proofErr w:type="spellStart"/>
      <w:r w:rsidR="006642E4">
        <w:t>Clostridium</w:t>
      </w:r>
      <w:proofErr w:type="spellEnd"/>
      <w:r w:rsidR="006642E4">
        <w:t xml:space="preserve"> existe bacteriemia, a diferencia de lo </w:t>
      </w:r>
      <w:r w:rsidR="00F2207F">
        <w:t>que ocurre con Bacillus cereus</w:t>
      </w:r>
      <w:r w:rsidR="00F2207F" w:rsidRPr="00F2207F">
        <w:rPr>
          <w:vertAlign w:val="superscript"/>
        </w:rPr>
        <w:t>8</w:t>
      </w:r>
      <w:r w:rsidR="006642E4">
        <w:t xml:space="preserve">. </w:t>
      </w:r>
    </w:p>
    <w:p w14:paraId="18FC7A5E" w14:textId="34CA2FF2" w:rsidR="006642E4" w:rsidRDefault="006642E4" w:rsidP="006642E4">
      <w:r>
        <w:t xml:space="preserve">El tratamiento de la FN es quirúrgico y debe instaurarse en forma inmediata, además debe asociarse a soporte hemodinámico y </w:t>
      </w:r>
      <w:proofErr w:type="spellStart"/>
      <w:r>
        <w:t>antibióticoterapia</w:t>
      </w:r>
      <w:proofErr w:type="spellEnd"/>
      <w:r>
        <w:t xml:space="preserve"> endovenosa de alto espectro. El esquema antibiótico debe basarse en la sospecha clínica y considerando las resistencias de nuestro medio. Para pacientes con neutropenia e infección de tejidos blandos, se recomienda la utilización de vancomicina más antibióticos </w:t>
      </w:r>
      <w:proofErr w:type="spellStart"/>
      <w:r>
        <w:t>antipseudomonas</w:t>
      </w:r>
      <w:proofErr w:type="spellEnd"/>
      <w:r>
        <w:t xml:space="preserve"> como </w:t>
      </w:r>
      <w:proofErr w:type="spellStart"/>
      <w:r>
        <w:t>cefepima</w:t>
      </w:r>
      <w:proofErr w:type="spellEnd"/>
      <w:r>
        <w:t xml:space="preserve">, </w:t>
      </w:r>
      <w:proofErr w:type="spellStart"/>
      <w:r>
        <w:t>carbapenem</w:t>
      </w:r>
      <w:proofErr w:type="spellEnd"/>
      <w:r>
        <w:t xml:space="preserve"> o </w:t>
      </w:r>
      <w:proofErr w:type="spellStart"/>
      <w:r>
        <w:t>piperacilina-tazobactam</w:t>
      </w:r>
      <w:proofErr w:type="spellEnd"/>
      <w:r>
        <w:t xml:space="preserve"> y </w:t>
      </w:r>
      <w:proofErr w:type="spellStart"/>
      <w:r>
        <w:t>lincosamidas</w:t>
      </w:r>
      <w:proofErr w:type="spellEnd"/>
      <w:r>
        <w:t xml:space="preserve"> por su efecto </w:t>
      </w:r>
      <w:proofErr w:type="spellStart"/>
      <w:r>
        <w:t>inmunomodulado</w:t>
      </w:r>
      <w:r w:rsidR="00F2207F">
        <w:t>r</w:t>
      </w:r>
      <w:proofErr w:type="spellEnd"/>
      <w:r w:rsidR="00F2207F">
        <w:t xml:space="preserve"> y antitoxinas (clindamicina)</w:t>
      </w:r>
      <w:r w:rsidR="00F2207F" w:rsidRPr="00F2207F">
        <w:rPr>
          <w:vertAlign w:val="superscript"/>
        </w:rPr>
        <w:t>5, 9, 10</w:t>
      </w:r>
      <w:r>
        <w:t xml:space="preserve">. </w:t>
      </w:r>
    </w:p>
    <w:p w14:paraId="28EF3866" w14:textId="653ADBCD" w:rsidR="006642E4" w:rsidRDefault="006642E4" w:rsidP="006642E4">
      <w:r>
        <w:t xml:space="preserve">A pesar de los avances en cuanto al tratamiento médico y quirúrgico; el pronóstico sigue siendo pobre asociado a tasas de mortalidad, superiores al 30%. Las complicaciones pueden ser fallo </w:t>
      </w:r>
      <w:proofErr w:type="spellStart"/>
      <w:r>
        <w:t>multiorgánico</w:t>
      </w:r>
      <w:proofErr w:type="spellEnd"/>
      <w:r>
        <w:t>, shock séptico, pérdida de la extremidad afectada y muerte. El mal pronóstico se asocia con ciertas cepas de estreptococos, edad avanzada, diabetes no controlada, estado de inmunosupresión y tratamiento quirúrgico tardío</w:t>
      </w:r>
      <w:r w:rsidR="00A42FF8" w:rsidRPr="00A42FF8">
        <w:rPr>
          <w:vertAlign w:val="superscript"/>
        </w:rPr>
        <w:t>6,</w:t>
      </w:r>
      <w:r w:rsidR="00A42FF8">
        <w:rPr>
          <w:vertAlign w:val="superscript"/>
        </w:rPr>
        <w:t>13,</w:t>
      </w:r>
      <w:r w:rsidR="00A42FF8" w:rsidRPr="00A42FF8">
        <w:rPr>
          <w:vertAlign w:val="superscript"/>
        </w:rPr>
        <w:t>14</w:t>
      </w:r>
      <w:r>
        <w:t xml:space="preserve">. </w:t>
      </w:r>
    </w:p>
    <w:p w14:paraId="678EEF04" w14:textId="79D6D3B5" w:rsidR="00EA55C9" w:rsidRDefault="006642E4" w:rsidP="006642E4">
      <w:r>
        <w:t>Puesto que es una entidad poco frecuente, pero altamente mortal, destacamos la importancia que como médicos dermatólogos debemos sospechar esta condición ya que, realizar un diagnóstico precoz, permitirá ofrecer una intervención quirúrgica agresiva e inmediata, así como un tratamiento médico, multidisciplinario y oportuno, los cuales son esenciales para reducir mortalidad.</w:t>
      </w:r>
    </w:p>
    <w:p w14:paraId="2F063915" w14:textId="362A5248" w:rsidR="008C354F" w:rsidRDefault="00837C9B" w:rsidP="003D28A7">
      <w:pPr>
        <w:pStyle w:val="Ttulo1"/>
        <w:jc w:val="both"/>
      </w:pPr>
      <w:r>
        <w:rPr>
          <w:rFonts w:eastAsia="Arial" w:cs="Arial"/>
          <w:szCs w:val="24"/>
        </w:rPr>
        <w:t>Bibliografía</w:t>
      </w:r>
    </w:p>
    <w:p w14:paraId="42B556A6" w14:textId="77777777" w:rsidR="003915EB" w:rsidRPr="003915EB" w:rsidRDefault="003915EB" w:rsidP="003915EB">
      <w:pPr>
        <w:pStyle w:val="Biblio"/>
        <w:rPr>
          <w:lang w:val="en-US"/>
        </w:rPr>
      </w:pPr>
      <w:proofErr w:type="spellStart"/>
      <w:r w:rsidRPr="003915EB">
        <w:rPr>
          <w:lang w:val="en-US"/>
        </w:rPr>
        <w:t>Bolognia</w:t>
      </w:r>
      <w:proofErr w:type="spellEnd"/>
      <w:r w:rsidRPr="003915EB">
        <w:rPr>
          <w:lang w:val="en-US"/>
        </w:rPr>
        <w:t xml:space="preserve"> J, Schaffer J, </w:t>
      </w:r>
      <w:proofErr w:type="spellStart"/>
      <w:r w:rsidRPr="003915EB">
        <w:rPr>
          <w:lang w:val="en-US"/>
        </w:rPr>
        <w:t>Cerroni</w:t>
      </w:r>
      <w:proofErr w:type="spellEnd"/>
      <w:r w:rsidRPr="003915EB">
        <w:rPr>
          <w:lang w:val="en-US"/>
        </w:rPr>
        <w:t xml:space="preserve"> L. </w:t>
      </w:r>
      <w:proofErr w:type="spellStart"/>
      <w:r w:rsidRPr="003915EB">
        <w:rPr>
          <w:lang w:val="en-US"/>
        </w:rPr>
        <w:t>Dermatología</w:t>
      </w:r>
      <w:proofErr w:type="spellEnd"/>
      <w:r w:rsidRPr="003915EB">
        <w:rPr>
          <w:lang w:val="en-US"/>
        </w:rPr>
        <w:t xml:space="preserve"> 4ta </w:t>
      </w:r>
      <w:proofErr w:type="spellStart"/>
      <w:r w:rsidRPr="003915EB">
        <w:rPr>
          <w:lang w:val="en-US"/>
        </w:rPr>
        <w:t>Edición</w:t>
      </w:r>
      <w:proofErr w:type="spellEnd"/>
      <w:r w:rsidRPr="003915EB">
        <w:rPr>
          <w:lang w:val="en-US"/>
        </w:rPr>
        <w:t xml:space="preserve">. Elsevier </w:t>
      </w:r>
      <w:proofErr w:type="spellStart"/>
      <w:r w:rsidRPr="003915EB">
        <w:rPr>
          <w:lang w:val="en-US"/>
        </w:rPr>
        <w:t>España</w:t>
      </w:r>
      <w:proofErr w:type="spellEnd"/>
      <w:r w:rsidRPr="003915EB">
        <w:rPr>
          <w:lang w:val="en-US"/>
        </w:rPr>
        <w:t xml:space="preserve">. 2018. </w:t>
      </w:r>
    </w:p>
    <w:p w14:paraId="41CA0183" w14:textId="77777777" w:rsidR="003915EB" w:rsidRPr="003915EB" w:rsidRDefault="003915EB" w:rsidP="003915EB">
      <w:pPr>
        <w:pStyle w:val="Biblio"/>
        <w:rPr>
          <w:lang w:val="en-US"/>
        </w:rPr>
      </w:pPr>
      <w:r w:rsidRPr="003915EB">
        <w:rPr>
          <w:lang w:val="en-US"/>
        </w:rPr>
        <w:t xml:space="preserve">Mendoza, C., Salvo, S., </w:t>
      </w:r>
      <w:proofErr w:type="spellStart"/>
      <w:r w:rsidRPr="003915EB">
        <w:rPr>
          <w:lang w:val="en-US"/>
        </w:rPr>
        <w:t>Luque</w:t>
      </w:r>
      <w:proofErr w:type="spellEnd"/>
      <w:r w:rsidRPr="003915EB">
        <w:rPr>
          <w:lang w:val="en-US"/>
        </w:rPr>
        <w:t xml:space="preserve">, P., </w:t>
      </w:r>
      <w:proofErr w:type="spellStart"/>
      <w:r w:rsidRPr="003915EB">
        <w:rPr>
          <w:lang w:val="en-US"/>
        </w:rPr>
        <w:t>Condado</w:t>
      </w:r>
      <w:proofErr w:type="spellEnd"/>
      <w:r w:rsidRPr="003915EB">
        <w:rPr>
          <w:lang w:val="en-US"/>
        </w:rPr>
        <w:t xml:space="preserve">, H et al. Fascitis </w:t>
      </w:r>
      <w:proofErr w:type="spellStart"/>
      <w:r w:rsidRPr="003915EB">
        <w:rPr>
          <w:lang w:val="en-US"/>
        </w:rPr>
        <w:t>necrotizante</w:t>
      </w:r>
      <w:proofErr w:type="spellEnd"/>
      <w:r w:rsidRPr="003915EB">
        <w:rPr>
          <w:lang w:val="en-US"/>
        </w:rPr>
        <w:t xml:space="preserve"> y </w:t>
      </w:r>
      <w:proofErr w:type="spellStart"/>
      <w:r w:rsidRPr="003915EB">
        <w:rPr>
          <w:lang w:val="en-US"/>
        </w:rPr>
        <w:t>síndrome</w:t>
      </w:r>
      <w:proofErr w:type="spellEnd"/>
      <w:r w:rsidRPr="003915EB">
        <w:rPr>
          <w:lang w:val="en-US"/>
        </w:rPr>
        <w:t xml:space="preserve"> del shock </w:t>
      </w:r>
      <w:proofErr w:type="spellStart"/>
      <w:r w:rsidRPr="003915EB">
        <w:rPr>
          <w:lang w:val="en-US"/>
        </w:rPr>
        <w:t>tóxico</w:t>
      </w:r>
      <w:proofErr w:type="spellEnd"/>
      <w:r w:rsidRPr="003915EB">
        <w:rPr>
          <w:lang w:val="en-US"/>
        </w:rPr>
        <w:t xml:space="preserve"> </w:t>
      </w:r>
      <w:proofErr w:type="spellStart"/>
      <w:r w:rsidRPr="003915EB">
        <w:rPr>
          <w:lang w:val="en-US"/>
        </w:rPr>
        <w:t>por</w:t>
      </w:r>
      <w:proofErr w:type="spellEnd"/>
      <w:r w:rsidRPr="003915EB">
        <w:rPr>
          <w:lang w:val="en-US"/>
        </w:rPr>
        <w:t xml:space="preserve"> Streptococcus </w:t>
      </w:r>
      <w:proofErr w:type="spellStart"/>
      <w:r w:rsidRPr="003915EB">
        <w:rPr>
          <w:lang w:val="en-US"/>
        </w:rPr>
        <w:t>pyogenes</w:t>
      </w:r>
      <w:proofErr w:type="spellEnd"/>
      <w:r w:rsidRPr="003915EB">
        <w:rPr>
          <w:lang w:val="en-US"/>
        </w:rPr>
        <w:t xml:space="preserve"> </w:t>
      </w:r>
      <w:proofErr w:type="spellStart"/>
      <w:r w:rsidRPr="003915EB">
        <w:rPr>
          <w:lang w:val="en-US"/>
        </w:rPr>
        <w:t>tras</w:t>
      </w:r>
      <w:proofErr w:type="spellEnd"/>
      <w:r w:rsidRPr="003915EB">
        <w:rPr>
          <w:lang w:val="en-US"/>
        </w:rPr>
        <w:t xml:space="preserve"> </w:t>
      </w:r>
      <w:proofErr w:type="spellStart"/>
      <w:r w:rsidRPr="003915EB">
        <w:rPr>
          <w:lang w:val="en-US"/>
        </w:rPr>
        <w:t>inyección</w:t>
      </w:r>
      <w:proofErr w:type="spellEnd"/>
      <w:r w:rsidRPr="003915EB">
        <w:rPr>
          <w:lang w:val="en-US"/>
        </w:rPr>
        <w:t xml:space="preserve"> intramuscular. 2019. Rev </w:t>
      </w:r>
      <w:proofErr w:type="spellStart"/>
      <w:r w:rsidRPr="003915EB">
        <w:rPr>
          <w:lang w:val="en-US"/>
        </w:rPr>
        <w:t>Esp</w:t>
      </w:r>
      <w:proofErr w:type="spellEnd"/>
      <w:r w:rsidRPr="003915EB">
        <w:rPr>
          <w:lang w:val="en-US"/>
        </w:rPr>
        <w:t xml:space="preserve"> </w:t>
      </w:r>
      <w:proofErr w:type="spellStart"/>
      <w:r w:rsidRPr="003915EB">
        <w:rPr>
          <w:lang w:val="en-US"/>
        </w:rPr>
        <w:t>Quimioter</w:t>
      </w:r>
      <w:proofErr w:type="spellEnd"/>
      <w:r w:rsidRPr="003915EB">
        <w:rPr>
          <w:lang w:val="en-US"/>
        </w:rPr>
        <w:t xml:space="preserve"> 2019;32(5): 473-474</w:t>
      </w:r>
    </w:p>
    <w:p w14:paraId="7DA8C4F2" w14:textId="77777777" w:rsidR="003915EB" w:rsidRPr="003915EB" w:rsidRDefault="003915EB" w:rsidP="003915EB">
      <w:pPr>
        <w:pStyle w:val="Biblio"/>
        <w:rPr>
          <w:lang w:val="en-US"/>
        </w:rPr>
      </w:pPr>
      <w:proofErr w:type="spellStart"/>
      <w:r w:rsidRPr="003915EB">
        <w:rPr>
          <w:lang w:val="en-US"/>
        </w:rPr>
        <w:lastRenderedPageBreak/>
        <w:t>López-Aparicio</w:t>
      </w:r>
      <w:proofErr w:type="spellEnd"/>
      <w:r w:rsidRPr="003915EB">
        <w:rPr>
          <w:lang w:val="en-US"/>
        </w:rPr>
        <w:t xml:space="preserve"> E, Gómez-</w:t>
      </w:r>
      <w:proofErr w:type="spellStart"/>
      <w:r w:rsidRPr="003915EB">
        <w:rPr>
          <w:lang w:val="en-US"/>
        </w:rPr>
        <w:t>Arcila</w:t>
      </w:r>
      <w:proofErr w:type="spellEnd"/>
      <w:r w:rsidRPr="003915EB">
        <w:rPr>
          <w:lang w:val="en-US"/>
        </w:rPr>
        <w:t xml:space="preserve"> V, Carmona-Meza Z. Fascitis </w:t>
      </w:r>
      <w:proofErr w:type="spellStart"/>
      <w:r w:rsidRPr="003915EB">
        <w:rPr>
          <w:lang w:val="en-US"/>
        </w:rPr>
        <w:t>Necrotizante</w:t>
      </w:r>
      <w:proofErr w:type="spellEnd"/>
      <w:r w:rsidRPr="003915EB">
        <w:rPr>
          <w:lang w:val="en-US"/>
        </w:rPr>
        <w:t xml:space="preserve"> de </w:t>
      </w:r>
      <w:proofErr w:type="spellStart"/>
      <w:r w:rsidRPr="003915EB">
        <w:rPr>
          <w:lang w:val="en-US"/>
        </w:rPr>
        <w:t>origen</w:t>
      </w:r>
      <w:proofErr w:type="spellEnd"/>
      <w:r w:rsidRPr="003915EB">
        <w:rPr>
          <w:lang w:val="en-US"/>
        </w:rPr>
        <w:t xml:space="preserve"> dental: </w:t>
      </w:r>
      <w:proofErr w:type="spellStart"/>
      <w:r w:rsidRPr="003915EB">
        <w:rPr>
          <w:lang w:val="en-US"/>
        </w:rPr>
        <w:t>Reporte</w:t>
      </w:r>
      <w:proofErr w:type="spellEnd"/>
      <w:r w:rsidRPr="003915EB">
        <w:rPr>
          <w:lang w:val="en-US"/>
        </w:rPr>
        <w:t xml:space="preserve"> de </w:t>
      </w:r>
      <w:proofErr w:type="spellStart"/>
      <w:r w:rsidRPr="003915EB">
        <w:rPr>
          <w:lang w:val="en-US"/>
        </w:rPr>
        <w:t>Caso</w:t>
      </w:r>
      <w:proofErr w:type="spellEnd"/>
      <w:r w:rsidRPr="003915EB">
        <w:rPr>
          <w:lang w:val="en-US"/>
        </w:rPr>
        <w:t xml:space="preserve">. 2017. Rev. CES </w:t>
      </w:r>
      <w:proofErr w:type="spellStart"/>
      <w:r w:rsidRPr="003915EB">
        <w:rPr>
          <w:lang w:val="en-US"/>
        </w:rPr>
        <w:t>Odont</w:t>
      </w:r>
      <w:proofErr w:type="spellEnd"/>
      <w:r w:rsidRPr="003915EB">
        <w:rPr>
          <w:lang w:val="en-US"/>
        </w:rPr>
        <w:t>; 30(1): 68-74.</w:t>
      </w:r>
    </w:p>
    <w:p w14:paraId="4E986742" w14:textId="77777777" w:rsidR="003915EB" w:rsidRPr="003915EB" w:rsidRDefault="003915EB" w:rsidP="003915EB">
      <w:pPr>
        <w:pStyle w:val="Biblio"/>
        <w:rPr>
          <w:lang w:val="en-US"/>
        </w:rPr>
      </w:pPr>
      <w:r w:rsidRPr="003915EB">
        <w:rPr>
          <w:lang w:val="en-US"/>
        </w:rPr>
        <w:t xml:space="preserve">Patel V, Ali R, Palacio S, Byrnes J et al. A Case of Necrotizing Fasciitis from C. </w:t>
      </w:r>
      <w:proofErr w:type="spellStart"/>
      <w:r w:rsidRPr="003915EB">
        <w:rPr>
          <w:lang w:val="en-US"/>
        </w:rPr>
        <w:t>Septicum</w:t>
      </w:r>
      <w:proofErr w:type="spellEnd"/>
      <w:r w:rsidRPr="003915EB">
        <w:rPr>
          <w:lang w:val="en-US"/>
        </w:rPr>
        <w:t xml:space="preserve"> in A Neutropenic Patient Undergoing Chemotherapy for </w:t>
      </w:r>
      <w:proofErr w:type="spellStart"/>
      <w:r w:rsidRPr="003915EB">
        <w:rPr>
          <w:lang w:val="en-US"/>
        </w:rPr>
        <w:t>Angioimmunoblastic</w:t>
      </w:r>
      <w:proofErr w:type="spellEnd"/>
      <w:r w:rsidRPr="003915EB">
        <w:rPr>
          <w:lang w:val="en-US"/>
        </w:rPr>
        <w:t xml:space="preserve"> T-Cell Lymphoma. 2018. Res Rev </w:t>
      </w:r>
      <w:proofErr w:type="spellStart"/>
      <w:r w:rsidRPr="003915EB">
        <w:rPr>
          <w:lang w:val="en-US"/>
        </w:rPr>
        <w:t>Clin</w:t>
      </w:r>
      <w:proofErr w:type="spellEnd"/>
      <w:r w:rsidRPr="003915EB">
        <w:rPr>
          <w:lang w:val="en-US"/>
        </w:rPr>
        <w:t xml:space="preserve"> </w:t>
      </w:r>
      <w:proofErr w:type="spellStart"/>
      <w:r w:rsidRPr="003915EB">
        <w:rPr>
          <w:lang w:val="en-US"/>
        </w:rPr>
        <w:t>Oncol</w:t>
      </w:r>
      <w:proofErr w:type="spellEnd"/>
      <w:r w:rsidRPr="003915EB">
        <w:rPr>
          <w:lang w:val="en-US"/>
        </w:rPr>
        <w:t xml:space="preserve"> </w:t>
      </w:r>
      <w:proofErr w:type="spellStart"/>
      <w:r w:rsidRPr="003915EB">
        <w:rPr>
          <w:lang w:val="en-US"/>
        </w:rPr>
        <w:t>Hematol</w:t>
      </w:r>
      <w:proofErr w:type="spellEnd"/>
      <w:r w:rsidRPr="003915EB">
        <w:rPr>
          <w:lang w:val="en-US"/>
        </w:rPr>
        <w:t xml:space="preserve">: RRCOH-102. </w:t>
      </w:r>
    </w:p>
    <w:p w14:paraId="47BE25D1" w14:textId="77777777" w:rsidR="003915EB" w:rsidRPr="003915EB" w:rsidRDefault="003915EB" w:rsidP="003915EB">
      <w:pPr>
        <w:pStyle w:val="Biblio"/>
        <w:rPr>
          <w:lang w:val="en-US"/>
        </w:rPr>
      </w:pPr>
      <w:r w:rsidRPr="003915EB">
        <w:rPr>
          <w:lang w:val="en-US"/>
        </w:rPr>
        <w:t xml:space="preserve">Shimizu T, </w:t>
      </w:r>
      <w:proofErr w:type="spellStart"/>
      <w:r w:rsidRPr="003915EB">
        <w:rPr>
          <w:lang w:val="en-US"/>
        </w:rPr>
        <w:t>Tokuda</w:t>
      </w:r>
      <w:proofErr w:type="spellEnd"/>
      <w:r w:rsidRPr="003915EB">
        <w:rPr>
          <w:lang w:val="en-US"/>
        </w:rPr>
        <w:t xml:space="preserve"> T. Necrotizing Fasciitis. 2010. Inter Med 49: 1051-1057.</w:t>
      </w:r>
    </w:p>
    <w:p w14:paraId="64BDB0C5" w14:textId="77777777" w:rsidR="003915EB" w:rsidRPr="003915EB" w:rsidRDefault="003915EB" w:rsidP="003915EB">
      <w:pPr>
        <w:pStyle w:val="Biblio"/>
        <w:rPr>
          <w:lang w:val="en-US"/>
        </w:rPr>
      </w:pPr>
      <w:r w:rsidRPr="003915EB">
        <w:rPr>
          <w:lang w:val="en-US"/>
        </w:rPr>
        <w:t xml:space="preserve">Wallace HA, </w:t>
      </w:r>
      <w:proofErr w:type="spellStart"/>
      <w:r w:rsidRPr="003915EB">
        <w:rPr>
          <w:lang w:val="en-US"/>
        </w:rPr>
        <w:t>Perera</w:t>
      </w:r>
      <w:proofErr w:type="spellEnd"/>
      <w:r w:rsidRPr="003915EB">
        <w:rPr>
          <w:lang w:val="en-US"/>
        </w:rPr>
        <w:t xml:space="preserve"> TB. Necrotizing Fasciitis. </w:t>
      </w:r>
      <w:proofErr w:type="spellStart"/>
      <w:r w:rsidRPr="003915EB">
        <w:rPr>
          <w:lang w:val="en-US"/>
        </w:rPr>
        <w:t>StatPearls</w:t>
      </w:r>
      <w:proofErr w:type="spellEnd"/>
      <w:r w:rsidRPr="003915EB">
        <w:rPr>
          <w:lang w:val="en-US"/>
        </w:rPr>
        <w:t xml:space="preserve"> [Internet]. Treasure Island (FL): </w:t>
      </w:r>
      <w:proofErr w:type="spellStart"/>
      <w:r w:rsidRPr="003915EB">
        <w:rPr>
          <w:lang w:val="en-US"/>
        </w:rPr>
        <w:t>StatPearls</w:t>
      </w:r>
      <w:proofErr w:type="spellEnd"/>
      <w:r w:rsidRPr="003915EB">
        <w:rPr>
          <w:lang w:val="en-US"/>
        </w:rPr>
        <w:t xml:space="preserve"> Publishing; 2022 Jan-. </w:t>
      </w:r>
      <w:proofErr w:type="spellStart"/>
      <w:r w:rsidRPr="003915EB">
        <w:rPr>
          <w:lang w:val="en-US"/>
        </w:rPr>
        <w:t>Disponible</w:t>
      </w:r>
      <w:proofErr w:type="spellEnd"/>
      <w:r w:rsidRPr="003915EB">
        <w:rPr>
          <w:lang w:val="en-US"/>
        </w:rPr>
        <w:t xml:space="preserve"> </w:t>
      </w:r>
      <w:proofErr w:type="spellStart"/>
      <w:r w:rsidRPr="003915EB">
        <w:rPr>
          <w:lang w:val="en-US"/>
        </w:rPr>
        <w:t>en</w:t>
      </w:r>
      <w:proofErr w:type="spellEnd"/>
      <w:r w:rsidRPr="003915EB">
        <w:rPr>
          <w:lang w:val="en-US"/>
        </w:rPr>
        <w:t>: https://www.ncbi.nlm.nih.gov/books/NBK430756/</w:t>
      </w:r>
    </w:p>
    <w:p w14:paraId="5C335A58" w14:textId="77777777" w:rsidR="003915EB" w:rsidRPr="003915EB" w:rsidRDefault="003915EB" w:rsidP="003915EB">
      <w:pPr>
        <w:pStyle w:val="Biblio"/>
        <w:rPr>
          <w:lang w:val="en-US"/>
        </w:rPr>
      </w:pPr>
      <w:r w:rsidRPr="003915EB">
        <w:rPr>
          <w:lang w:val="en-US"/>
        </w:rPr>
        <w:t xml:space="preserve">Hutchens A, </w:t>
      </w:r>
      <w:proofErr w:type="spellStart"/>
      <w:r w:rsidRPr="003915EB">
        <w:rPr>
          <w:lang w:val="en-US"/>
        </w:rPr>
        <w:t>Gupte</w:t>
      </w:r>
      <w:proofErr w:type="spellEnd"/>
      <w:r w:rsidRPr="003915EB">
        <w:rPr>
          <w:lang w:val="en-US"/>
        </w:rPr>
        <w:t xml:space="preserve"> A, McAuliffe P. Bacillus cereus necrotizing fasciitis in a patient with end-stage liver disease. 2010. </w:t>
      </w:r>
      <w:proofErr w:type="spellStart"/>
      <w:r w:rsidRPr="003915EB">
        <w:rPr>
          <w:lang w:val="en-US"/>
        </w:rPr>
        <w:t>Surg</w:t>
      </w:r>
      <w:proofErr w:type="spellEnd"/>
      <w:r w:rsidRPr="003915EB">
        <w:rPr>
          <w:lang w:val="en-US"/>
        </w:rPr>
        <w:t xml:space="preserve"> Infect (</w:t>
      </w:r>
      <w:proofErr w:type="spellStart"/>
      <w:r w:rsidRPr="003915EB">
        <w:rPr>
          <w:lang w:val="en-US"/>
        </w:rPr>
        <w:t>Larchmt</w:t>
      </w:r>
      <w:proofErr w:type="spellEnd"/>
      <w:r w:rsidRPr="003915EB">
        <w:rPr>
          <w:lang w:val="en-US"/>
        </w:rPr>
        <w:t>);11(5):469-74.</w:t>
      </w:r>
    </w:p>
    <w:p w14:paraId="391DC792" w14:textId="77777777" w:rsidR="003915EB" w:rsidRPr="003915EB" w:rsidRDefault="003915EB" w:rsidP="003915EB">
      <w:pPr>
        <w:pStyle w:val="Biblio"/>
        <w:rPr>
          <w:lang w:val="en-US"/>
        </w:rPr>
      </w:pPr>
      <w:proofErr w:type="spellStart"/>
      <w:r w:rsidRPr="003915EB">
        <w:rPr>
          <w:lang w:val="en-US"/>
        </w:rPr>
        <w:t>Sada</w:t>
      </w:r>
      <w:proofErr w:type="spellEnd"/>
      <w:r w:rsidRPr="003915EB">
        <w:rPr>
          <w:lang w:val="en-US"/>
        </w:rPr>
        <w:t xml:space="preserve"> A, </w:t>
      </w:r>
      <w:proofErr w:type="spellStart"/>
      <w:r w:rsidRPr="003915EB">
        <w:rPr>
          <w:lang w:val="en-US"/>
        </w:rPr>
        <w:t>Misago</w:t>
      </w:r>
      <w:proofErr w:type="spellEnd"/>
      <w:r w:rsidRPr="003915EB">
        <w:rPr>
          <w:lang w:val="en-US"/>
        </w:rPr>
        <w:t xml:space="preserve"> N. Necrotizing fasciitis and </w:t>
      </w:r>
      <w:proofErr w:type="spellStart"/>
      <w:r w:rsidRPr="003915EB">
        <w:rPr>
          <w:lang w:val="en-US"/>
        </w:rPr>
        <w:t>myonecrosis</w:t>
      </w:r>
      <w:proofErr w:type="spellEnd"/>
      <w:r w:rsidRPr="003915EB">
        <w:rPr>
          <w:lang w:val="en-US"/>
        </w:rPr>
        <w:t xml:space="preserve"> "synergistic necrotizing cellulitis" caused by Bacillus cereus. 2009. J Dermatol;36(7):423-6. </w:t>
      </w:r>
    </w:p>
    <w:p w14:paraId="467E1191" w14:textId="6BC88A4B" w:rsidR="003915EB" w:rsidRPr="003915EB" w:rsidRDefault="003915EB" w:rsidP="003915EB">
      <w:pPr>
        <w:pStyle w:val="Biblio"/>
        <w:rPr>
          <w:lang w:val="en-US"/>
        </w:rPr>
      </w:pPr>
      <w:r w:rsidRPr="003915EB">
        <w:rPr>
          <w:lang w:val="en-US"/>
        </w:rPr>
        <w:t xml:space="preserve">Foo R, Tung M, Poon L, Chan D </w:t>
      </w:r>
      <w:r w:rsidR="00212AFD" w:rsidRPr="003915EB">
        <w:rPr>
          <w:lang w:val="en-US"/>
        </w:rPr>
        <w:t>Et al.</w:t>
      </w:r>
      <w:r w:rsidRPr="003915EB">
        <w:rPr>
          <w:lang w:val="en-US"/>
        </w:rPr>
        <w:t xml:space="preserve"> Necrotizing Fasciitis in Hematological Patients: </w:t>
      </w:r>
      <w:proofErr w:type="spellStart"/>
      <w:r w:rsidRPr="003915EB">
        <w:rPr>
          <w:lang w:val="en-US"/>
        </w:rPr>
        <w:t>Enterobacteriaceae</w:t>
      </w:r>
      <w:proofErr w:type="spellEnd"/>
      <w:r w:rsidRPr="003915EB">
        <w:rPr>
          <w:lang w:val="en-US"/>
        </w:rPr>
        <w:t xml:space="preserve"> Predominance and Limited Utility of Laboratory Risk Indicator for Necrotizing Fasciitis Score. 2015.  Open Forum Infect Dis Vol 2, Is 2. </w:t>
      </w:r>
    </w:p>
    <w:p w14:paraId="6D74C63C" w14:textId="77777777" w:rsidR="003915EB" w:rsidRPr="003915EB" w:rsidRDefault="003915EB" w:rsidP="003915EB">
      <w:pPr>
        <w:pStyle w:val="Biblio"/>
        <w:rPr>
          <w:lang w:val="en-US"/>
        </w:rPr>
      </w:pPr>
      <w:proofErr w:type="spellStart"/>
      <w:r w:rsidRPr="003915EB">
        <w:rPr>
          <w:lang w:val="en-US"/>
        </w:rPr>
        <w:t>Spiridakis</w:t>
      </w:r>
      <w:proofErr w:type="spellEnd"/>
      <w:r w:rsidRPr="003915EB">
        <w:rPr>
          <w:lang w:val="en-US"/>
        </w:rPr>
        <w:t xml:space="preserve">, K. G., </w:t>
      </w:r>
      <w:proofErr w:type="spellStart"/>
      <w:r w:rsidRPr="003915EB">
        <w:rPr>
          <w:lang w:val="en-US"/>
        </w:rPr>
        <w:t>Intzepogazoglou</w:t>
      </w:r>
      <w:proofErr w:type="spellEnd"/>
      <w:r w:rsidRPr="003915EB">
        <w:rPr>
          <w:lang w:val="en-US"/>
        </w:rPr>
        <w:t xml:space="preserve">, D. S., </w:t>
      </w:r>
      <w:proofErr w:type="spellStart"/>
      <w:r w:rsidRPr="003915EB">
        <w:rPr>
          <w:lang w:val="en-US"/>
        </w:rPr>
        <w:t>Flamourakis</w:t>
      </w:r>
      <w:proofErr w:type="spellEnd"/>
      <w:r w:rsidRPr="003915EB">
        <w:rPr>
          <w:lang w:val="en-US"/>
        </w:rPr>
        <w:t xml:space="preserve">, M. E., </w:t>
      </w:r>
      <w:proofErr w:type="spellStart"/>
      <w:r w:rsidRPr="003915EB">
        <w:rPr>
          <w:lang w:val="en-US"/>
        </w:rPr>
        <w:t>Sfakianakis</w:t>
      </w:r>
      <w:proofErr w:type="spellEnd"/>
      <w:r w:rsidRPr="003915EB">
        <w:rPr>
          <w:lang w:val="en-US"/>
        </w:rPr>
        <w:t xml:space="preserve">, E. et al. Necrotizing fasciitis associated with primary cutaneous B-cell lymphoma, A case report. 2017. G </w:t>
      </w:r>
      <w:proofErr w:type="spellStart"/>
      <w:r w:rsidRPr="003915EB">
        <w:rPr>
          <w:lang w:val="en-US"/>
        </w:rPr>
        <w:t>Chir</w:t>
      </w:r>
      <w:proofErr w:type="spellEnd"/>
      <w:r w:rsidRPr="003915EB">
        <w:rPr>
          <w:lang w:val="en-US"/>
        </w:rPr>
        <w:t xml:space="preserve"> Vol. 38 - n. 3 - pp. 130-134</w:t>
      </w:r>
    </w:p>
    <w:p w14:paraId="33E5CE7A" w14:textId="77777777" w:rsidR="003915EB" w:rsidRPr="003915EB" w:rsidRDefault="003915EB" w:rsidP="003915EB">
      <w:pPr>
        <w:pStyle w:val="Biblio"/>
        <w:rPr>
          <w:lang w:val="en-US"/>
        </w:rPr>
      </w:pPr>
      <w:r w:rsidRPr="003915EB">
        <w:rPr>
          <w:lang w:val="en-US"/>
        </w:rPr>
        <w:t xml:space="preserve">Stevens DL, Bryant AE. Necrotizing Soft - tissue infections. 2017.  N </w:t>
      </w:r>
      <w:proofErr w:type="spellStart"/>
      <w:r w:rsidRPr="003915EB">
        <w:rPr>
          <w:lang w:val="en-US"/>
        </w:rPr>
        <w:t>Eng</w:t>
      </w:r>
      <w:proofErr w:type="spellEnd"/>
      <w:r w:rsidRPr="003915EB">
        <w:rPr>
          <w:lang w:val="en-US"/>
        </w:rPr>
        <w:t xml:space="preserve"> J Med 377: 2253-2265. </w:t>
      </w:r>
    </w:p>
    <w:p w14:paraId="122F00B4" w14:textId="77777777" w:rsidR="003915EB" w:rsidRPr="003915EB" w:rsidRDefault="003915EB" w:rsidP="003915EB">
      <w:pPr>
        <w:pStyle w:val="Biblio"/>
        <w:rPr>
          <w:lang w:val="en-US"/>
        </w:rPr>
      </w:pPr>
      <w:r w:rsidRPr="003915EB">
        <w:rPr>
          <w:lang w:val="en-US"/>
        </w:rPr>
        <w:t xml:space="preserve">B. </w:t>
      </w:r>
      <w:proofErr w:type="spellStart"/>
      <w:r w:rsidRPr="003915EB">
        <w:rPr>
          <w:lang w:val="en-US"/>
        </w:rPr>
        <w:t>Sarani</w:t>
      </w:r>
      <w:proofErr w:type="spellEnd"/>
      <w:r w:rsidRPr="003915EB">
        <w:rPr>
          <w:lang w:val="en-US"/>
        </w:rPr>
        <w:t xml:space="preserve">, M. Strong, J. </w:t>
      </w:r>
      <w:proofErr w:type="spellStart"/>
      <w:r w:rsidRPr="003915EB">
        <w:rPr>
          <w:lang w:val="en-US"/>
        </w:rPr>
        <w:t>Pascual</w:t>
      </w:r>
      <w:proofErr w:type="spellEnd"/>
      <w:r w:rsidRPr="003915EB">
        <w:rPr>
          <w:lang w:val="en-US"/>
        </w:rPr>
        <w:t xml:space="preserve">, C.W. Schwab. Necrotizing fasciitis: Current concepts and review of the literature. 2009. J Am </w:t>
      </w:r>
      <w:proofErr w:type="spellStart"/>
      <w:r w:rsidRPr="003915EB">
        <w:rPr>
          <w:lang w:val="en-US"/>
        </w:rPr>
        <w:t>Coll</w:t>
      </w:r>
      <w:proofErr w:type="spellEnd"/>
      <w:r w:rsidRPr="003915EB">
        <w:rPr>
          <w:lang w:val="en-US"/>
        </w:rPr>
        <w:t xml:space="preserve"> </w:t>
      </w:r>
      <w:proofErr w:type="spellStart"/>
      <w:r w:rsidRPr="003915EB">
        <w:rPr>
          <w:lang w:val="en-US"/>
        </w:rPr>
        <w:t>Surg</w:t>
      </w:r>
      <w:proofErr w:type="spellEnd"/>
      <w:r w:rsidRPr="003915EB">
        <w:rPr>
          <w:lang w:val="en-US"/>
        </w:rPr>
        <w:t>, 208, pp. 279-288</w:t>
      </w:r>
    </w:p>
    <w:p w14:paraId="303ABFD3" w14:textId="0D7941A4" w:rsidR="003915EB" w:rsidRPr="003915EB" w:rsidRDefault="005567DA" w:rsidP="003915EB">
      <w:pPr>
        <w:pStyle w:val="Biblio"/>
        <w:rPr>
          <w:lang w:val="en-US"/>
        </w:rPr>
      </w:pPr>
      <w:r>
        <w:rPr>
          <w:noProof/>
          <w:lang w:val="es-AR" w:eastAsia="es-AR"/>
        </w:rPr>
        <mc:AlternateContent>
          <mc:Choice Requires="wps">
            <w:drawing>
              <wp:anchor distT="0" distB="0" distL="114300" distR="114300" simplePos="0" relativeHeight="251659264" behindDoc="0" locked="0" layoutInCell="1" allowOverlap="1" wp14:anchorId="0CF5EB5D" wp14:editId="4F72272D">
                <wp:simplePos x="0" y="0"/>
                <wp:positionH relativeFrom="rightMargin">
                  <wp:align>left</wp:align>
                </wp:positionH>
                <wp:positionV relativeFrom="paragraph">
                  <wp:posOffset>748030</wp:posOffset>
                </wp:positionV>
                <wp:extent cx="441960" cy="388620"/>
                <wp:effectExtent l="0" t="0" r="15240" b="11430"/>
                <wp:wrapNone/>
                <wp:docPr id="19"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41960" cy="388620"/>
                        </a:xfrm>
                        <a:prstGeom prst="rect">
                          <a:avLst/>
                        </a:prstGeom>
                        <a:solidFill>
                          <a:srgbClr val="509D2F"/>
                        </a:solidFill>
                        <a:ln w="9525">
                          <a:solidFill>
                            <a:srgbClr val="000000"/>
                          </a:solidFill>
                          <a:round/>
                          <a:headEnd type="none" w="sm" len="sm"/>
                          <a:tailEnd type="none" w="sm" len="sm"/>
                        </a:ln>
                      </wps:spPr>
                      <wps:txbx>
                        <w:txbxContent>
                          <w:p w14:paraId="7E06DDBF" w14:textId="48755963" w:rsidR="005567DA" w:rsidRPr="0030332A" w:rsidRDefault="0030332A" w:rsidP="0030332A">
                            <w:pPr>
                              <w:jc w:val="center"/>
                              <w:textDirection w:val="btLr"/>
                              <w:rPr>
                                <w:b/>
                                <w:color w:val="FFFFFF" w:themeColor="background1"/>
                                <w:sz w:val="24"/>
                                <w:lang w:val="es-MX"/>
                              </w:rPr>
                            </w:pPr>
                            <w:r w:rsidRPr="0030332A">
                              <w:rPr>
                                <w:b/>
                                <w:color w:val="FFFFFF" w:themeColor="background1"/>
                                <w:sz w:val="24"/>
                                <w:lang w:val="es-MX"/>
                              </w:rPr>
                              <w:t>45</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CF5EB5D" id="_x0000_s1028" style="position:absolute;left:0;text-align:left;margin-left:0;margin-top:58.9pt;width:34.8pt;height:30.6pt;flip:x;z-index:25165926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" fillcolor="#509d2f">
                <v:stroke startarrowwidth="narrow" startarrowlength="short" endarrowwidth="narrow" endarrowlength="short" joinstyle="round"/>
                <v:textbox inset="2.53958mm,1.2694mm,2.53958mm,1.2694mm">
                  <w:txbxContent>
                    <w:p w14:paraId="7E06DDBF" w14:textId="48755963" w:rsidR="005567DA" w:rsidRPr="0030332A" w:rsidRDefault="0030332A" w:rsidP="0030332A">
                      <w:pPr>
                        <w:jc w:val="center"/>
                        <w:textDirection w:val="btLr"/>
                        <w:rPr>
                          <w:b/>
                          <w:color w:val="FFFFFF" w:themeColor="background1"/>
                          <w:sz w:val="24"/>
                          <w:lang w:val="es-MX"/>
                        </w:rPr>
                      </w:pPr>
                      <w:r w:rsidRPr="0030332A">
                        <w:rPr>
                          <w:b/>
                          <w:color w:val="FFFFFF" w:themeColor="background1"/>
                          <w:sz w:val="24"/>
                          <w:lang w:val="es-MX"/>
                        </w:rPr>
                        <w:t>45</w:t>
                      </w:r>
                    </w:p>
                  </w:txbxContent>
                </v:textbox>
                <w10:wrap anchorx="margin"/>
              </v:rect>
            </w:pict>
          </mc:Fallback>
        </mc:AlternateContent>
      </w:r>
      <w:r w:rsidR="003915EB" w:rsidRPr="003915EB">
        <w:rPr>
          <w:lang w:val="en-US"/>
        </w:rPr>
        <w:t xml:space="preserve">Pérez-Sánchez, L. </w:t>
      </w:r>
      <w:proofErr w:type="spellStart"/>
      <w:r w:rsidR="003915EB" w:rsidRPr="003915EB">
        <w:rPr>
          <w:lang w:val="en-US"/>
        </w:rPr>
        <w:t>Martínez</w:t>
      </w:r>
      <w:proofErr w:type="spellEnd"/>
      <w:r w:rsidR="003915EB" w:rsidRPr="003915EB">
        <w:rPr>
          <w:lang w:val="en-US"/>
        </w:rPr>
        <w:t xml:space="preserve">-Gil, P.M. </w:t>
      </w:r>
      <w:proofErr w:type="spellStart"/>
      <w:r w:rsidR="003915EB" w:rsidRPr="003915EB">
        <w:rPr>
          <w:lang w:val="en-US"/>
        </w:rPr>
        <w:t>Piqueras</w:t>
      </w:r>
      <w:proofErr w:type="spellEnd"/>
      <w:r w:rsidR="003915EB" w:rsidRPr="003915EB">
        <w:rPr>
          <w:lang w:val="en-US"/>
        </w:rPr>
        <w:t xml:space="preserve">-Vidal et al. </w:t>
      </w:r>
      <w:proofErr w:type="spellStart"/>
      <w:r w:rsidR="003915EB" w:rsidRPr="003915EB">
        <w:rPr>
          <w:lang w:val="en-US"/>
        </w:rPr>
        <w:t>Necrotisin</w:t>
      </w:r>
      <w:proofErr w:type="spellEnd"/>
      <w:r w:rsidR="003915EB" w:rsidRPr="003915EB">
        <w:rPr>
          <w:lang w:val="en-US"/>
        </w:rPr>
        <w:t xml:space="preserve"> fasciitis: Management experience over </w:t>
      </w:r>
      <w:r w:rsidR="003915EB" w:rsidRPr="003915EB">
        <w:rPr>
          <w:lang w:val="en-US"/>
        </w:rPr>
        <w:lastRenderedPageBreak/>
        <w:t xml:space="preserve">the last two decades in our hospital. 2021. Rev </w:t>
      </w:r>
      <w:proofErr w:type="spellStart"/>
      <w:r w:rsidR="003915EB" w:rsidRPr="003915EB">
        <w:rPr>
          <w:lang w:val="en-US"/>
        </w:rPr>
        <w:t>Esp</w:t>
      </w:r>
      <w:proofErr w:type="spellEnd"/>
      <w:r w:rsidR="003915EB" w:rsidRPr="003915EB">
        <w:rPr>
          <w:lang w:val="en-US"/>
        </w:rPr>
        <w:t xml:space="preserve"> Cir </w:t>
      </w:r>
      <w:proofErr w:type="spellStart"/>
      <w:r w:rsidR="003915EB" w:rsidRPr="003915EB">
        <w:rPr>
          <w:lang w:val="en-US"/>
        </w:rPr>
        <w:t>Ortop</w:t>
      </w:r>
      <w:proofErr w:type="spellEnd"/>
      <w:r w:rsidR="003915EB" w:rsidRPr="003915EB">
        <w:rPr>
          <w:lang w:val="en-US"/>
        </w:rPr>
        <w:t xml:space="preserve"> </w:t>
      </w:r>
      <w:proofErr w:type="spellStart"/>
      <w:r w:rsidR="003915EB" w:rsidRPr="003915EB">
        <w:rPr>
          <w:lang w:val="en-US"/>
        </w:rPr>
        <w:t>Traumatol</w:t>
      </w:r>
      <w:proofErr w:type="spellEnd"/>
      <w:r w:rsidR="003915EB" w:rsidRPr="003915EB">
        <w:rPr>
          <w:lang w:val="en-US"/>
        </w:rPr>
        <w:t xml:space="preserve">. </w:t>
      </w:r>
    </w:p>
    <w:p w14:paraId="58DDD19A" w14:textId="5A561AC1" w:rsidR="003915EB" w:rsidRDefault="003915EB" w:rsidP="003915EB">
      <w:pPr>
        <w:pStyle w:val="Biblio"/>
        <w:rPr>
          <w:lang w:val="en-US"/>
        </w:rPr>
      </w:pPr>
      <w:r w:rsidRPr="003915EB">
        <w:rPr>
          <w:lang w:val="en-US"/>
        </w:rPr>
        <w:t xml:space="preserve">Parra Caballero P, Perez Esteban, S, </w:t>
      </w:r>
      <w:proofErr w:type="spellStart"/>
      <w:r w:rsidRPr="003915EB">
        <w:rPr>
          <w:lang w:val="en-US"/>
        </w:rPr>
        <w:t>Patiño</w:t>
      </w:r>
      <w:proofErr w:type="spellEnd"/>
      <w:r w:rsidRPr="003915EB">
        <w:rPr>
          <w:lang w:val="en-US"/>
        </w:rPr>
        <w:t xml:space="preserve"> Ruiz, M, </w:t>
      </w:r>
      <w:proofErr w:type="spellStart"/>
      <w:r w:rsidRPr="003915EB">
        <w:rPr>
          <w:lang w:val="en-US"/>
        </w:rPr>
        <w:t>Castañeda</w:t>
      </w:r>
      <w:proofErr w:type="spellEnd"/>
      <w:r w:rsidRPr="003915EB">
        <w:rPr>
          <w:lang w:val="en-US"/>
        </w:rPr>
        <w:t xml:space="preserve"> </w:t>
      </w:r>
      <w:proofErr w:type="spellStart"/>
      <w:r w:rsidRPr="003915EB">
        <w:rPr>
          <w:lang w:val="en-US"/>
        </w:rPr>
        <w:t>Sanz</w:t>
      </w:r>
      <w:proofErr w:type="spellEnd"/>
      <w:r w:rsidRPr="003915EB">
        <w:rPr>
          <w:lang w:val="en-US"/>
        </w:rPr>
        <w:t xml:space="preserve">, S et al. </w:t>
      </w:r>
      <w:proofErr w:type="spellStart"/>
      <w:r w:rsidRPr="003915EB">
        <w:rPr>
          <w:lang w:val="en-US"/>
        </w:rPr>
        <w:t>Actualización</w:t>
      </w:r>
      <w:proofErr w:type="spellEnd"/>
      <w:r w:rsidRPr="003915EB">
        <w:rPr>
          <w:lang w:val="en-US"/>
        </w:rPr>
        <w:t xml:space="preserve"> </w:t>
      </w:r>
      <w:proofErr w:type="spellStart"/>
      <w:r w:rsidRPr="003915EB">
        <w:rPr>
          <w:lang w:val="en-US"/>
        </w:rPr>
        <w:t>en</w:t>
      </w:r>
      <w:proofErr w:type="spellEnd"/>
      <w:r w:rsidRPr="003915EB">
        <w:rPr>
          <w:lang w:val="en-US"/>
        </w:rPr>
        <w:t xml:space="preserve"> fascitis </w:t>
      </w:r>
      <w:proofErr w:type="spellStart"/>
      <w:r w:rsidRPr="003915EB">
        <w:rPr>
          <w:lang w:val="en-US"/>
        </w:rPr>
        <w:t>necrotizante</w:t>
      </w:r>
      <w:proofErr w:type="spellEnd"/>
      <w:r w:rsidRPr="003915EB">
        <w:rPr>
          <w:lang w:val="en-US"/>
        </w:rPr>
        <w:t xml:space="preserve">. 2012. </w:t>
      </w:r>
      <w:proofErr w:type="spellStart"/>
      <w:r w:rsidRPr="003915EB">
        <w:rPr>
          <w:lang w:val="en-US"/>
        </w:rPr>
        <w:t>Semin</w:t>
      </w:r>
      <w:proofErr w:type="spellEnd"/>
      <w:r w:rsidRPr="003915EB">
        <w:rPr>
          <w:lang w:val="en-US"/>
        </w:rPr>
        <w:t xml:space="preserve"> Fund </w:t>
      </w:r>
      <w:proofErr w:type="spellStart"/>
      <w:r w:rsidRPr="003915EB">
        <w:rPr>
          <w:lang w:val="en-US"/>
        </w:rPr>
        <w:t>Esp</w:t>
      </w:r>
      <w:proofErr w:type="spellEnd"/>
      <w:r w:rsidRPr="003915EB">
        <w:rPr>
          <w:lang w:val="en-US"/>
        </w:rPr>
        <w:t xml:space="preserve"> </w:t>
      </w:r>
      <w:proofErr w:type="spellStart"/>
      <w:r w:rsidRPr="003915EB">
        <w:rPr>
          <w:lang w:val="en-US"/>
        </w:rPr>
        <w:t>Reumatol</w:t>
      </w:r>
      <w:proofErr w:type="spellEnd"/>
      <w:r w:rsidRPr="003915EB">
        <w:rPr>
          <w:lang w:val="en-US"/>
        </w:rPr>
        <w:t>; 13(2):41-48.</w:t>
      </w:r>
    </w:p>
    <w:p w14:paraId="76469894" w14:textId="7491DA97" w:rsidR="00094214" w:rsidRDefault="00094214" w:rsidP="00094214">
      <w:pPr>
        <w:pStyle w:val="Biblio"/>
        <w:numPr>
          <w:ilvl w:val="0"/>
          <w:numId w:val="0"/>
        </w:numPr>
        <w:ind w:left="720"/>
        <w:rPr>
          <w:lang w:val="en-US"/>
        </w:rPr>
      </w:pPr>
      <w:r>
        <w:rPr>
          <w:noProof/>
          <w:color w:val="000000"/>
          <w:lang w:val="es-AR" w:eastAsia="es-AR"/>
        </w:rPr>
        <mc:AlternateContent>
          <mc:Choice Requires="wpg">
            <w:drawing>
              <wp:inline distT="0" distB="0" distL="0" distR="0" wp14:anchorId="2CC36F37" wp14:editId="2380995D">
                <wp:extent cx="1036320" cy="487680"/>
                <wp:effectExtent l="0" t="0" r="0" b="7620"/>
                <wp:docPr id="1058" name="Grupo 1058"/>
                <wp:cNvGraphicFramePr/>
                <a:graphic xmlns:a="http://schemas.openxmlformats.org/drawingml/2006/main">
                  <a:graphicData uri="http://schemas.microsoft.com/office/word/2010/wordprocessingGroup">
                    <wpg:wgp>
                      <wpg:cNvGrpSpPr/>
                      <wpg:grpSpPr>
                        <a:xfrm>
                          <a:off x="0" y="0"/>
                          <a:ext cx="1036320" cy="487680"/>
                          <a:chOff x="4760213" y="3532350"/>
                          <a:chExt cx="1171575" cy="495300"/>
                        </a:xfrm>
                      </wpg:grpSpPr>
                      <wpg:grpSp>
                        <wpg:cNvPr id="1" name="Grupo 1"/>
                        <wpg:cNvGrpSpPr/>
                        <wpg:grpSpPr>
                          <a:xfrm>
                            <a:off x="4760213" y="3532350"/>
                            <a:ext cx="1171575" cy="495300"/>
                            <a:chOff x="0" y="0"/>
                            <a:chExt cx="11701" cy="4312"/>
                          </a:xfrm>
                        </wpg:grpSpPr>
                        <wps:wsp>
                          <wps:cNvPr id="2" name="Rectángulo 2"/>
                          <wps:cNvSpPr/>
                          <wps:spPr>
                            <a:xfrm>
                              <a:off x="0" y="0"/>
                              <a:ext cx="11700" cy="4300"/>
                            </a:xfrm>
                            <a:prstGeom prst="rect">
                              <a:avLst/>
                            </a:prstGeom>
                            <a:noFill/>
                            <a:ln>
                              <a:noFill/>
                            </a:ln>
                          </wps:spPr>
                          <wps:txbx>
                            <w:txbxContent>
                              <w:p w14:paraId="0D586991" w14:textId="77777777" w:rsidR="00094214" w:rsidRDefault="00094214" w:rsidP="00094214">
                                <w:pPr>
                                  <w:jc w:val="left"/>
                                  <w:textDirection w:val="btLr"/>
                                </w:pPr>
                              </w:p>
                            </w:txbxContent>
                          </wps:txbx>
                          <wps:bodyPr spcFirstLastPara="1" wrap="square" lIns="91425" tIns="91425" rIns="91425" bIns="91425" anchor="ctr" anchorCtr="0">
                            <a:noAutofit/>
                          </wps:bodyPr>
                        </wps:wsp>
                        <wps:wsp>
                          <wps:cNvPr id="3" name="Forma libre 3"/>
                          <wps:cNvSpPr/>
                          <wps:spPr>
                            <a:xfrm>
                              <a:off x="8" y="4206"/>
                              <a:ext cx="11693" cy="106"/>
                            </a:xfrm>
                            <a:custGeom>
                              <a:avLst/>
                              <a:gdLst/>
                              <a:ahLst/>
                              <a:cxnLst/>
                              <a:rect l="l" t="t" r="r" b="b"/>
                              <a:pathLst>
                                <a:path w="1169213" h="10668" extrusionOk="0">
                                  <a:moveTo>
                                    <a:pt x="0" y="0"/>
                                  </a:moveTo>
                                  <a:lnTo>
                                    <a:pt x="1169213" y="0"/>
                                  </a:lnTo>
                                  <a:lnTo>
                                    <a:pt x="1169213"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10" name="Shape 10"/>
                            <pic:cNvPicPr preferRelativeResize="0"/>
                          </pic:nvPicPr>
                          <pic:blipFill rotWithShape="1">
                            <a:blip r:embed="rId18">
                              <a:alphaModFix/>
                            </a:blip>
                            <a:srcRect/>
                            <a:stretch/>
                          </pic:blipFill>
                          <pic:spPr>
                            <a:xfrm>
                              <a:off x="0" y="0"/>
                              <a:ext cx="11673" cy="4069"/>
                            </a:xfrm>
                            <a:prstGeom prst="rect">
                              <a:avLst/>
                            </a:prstGeom>
                            <a:noFill/>
                            <a:ln>
                              <a:noFill/>
                            </a:ln>
                          </pic:spPr>
                        </pic:pic>
                      </wpg:grpSp>
                    </wpg:wgp>
                  </a:graphicData>
                </a:graphic>
              </wp:inline>
            </w:drawing>
          </mc:Choice>
          <mc:Fallback>
            <w:pict>
              <v:group w14:anchorId="2CC36F37" id="Grupo 1058" o:spid="_x0000_s1029" style="width:81.6pt;height:38.4pt;mso-position-horizontal-relative:char;mso-position-vertical-relative:line" coordorigin="47602,35323" coordsize="11715,495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">
                <v:group id="Grupo 1" o:spid="_x0000_s1030" style="position:absolute;left:47602;top:35323;width:11715;height:4953" coordsize="11701,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31" style="position:absolute;width:11700;height:4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0D586991" w14:textId="77777777" w:rsidR="00094214" w:rsidRDefault="00094214" w:rsidP="00094214">
                          <w:pPr>
                            <w:jc w:val="left"/>
                            <w:textDirection w:val="btLr"/>
                          </w:pPr>
                        </w:p>
                      </w:txbxContent>
                    </v:textbox>
                  </v:rect>
                  <v:shape id="Forma libre 3" o:spid="_x0000_s1032" style="position:absolute;left:8;top:4206;width:11693;height:106;visibility:visible;mso-wrap-style:square;v-text-anchor:middle"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" path="m,l1169213,r,10668l,10668,,e" fillcolor="black"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0" o:spid="_x0000_s1033" type="#_x0000_t75" style="position:absolute;width:11673;height:40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">
                    <v:imagedata r:id="rId19" o:title=""/>
                  </v:shape>
                </v:group>
                <w10:anchorlock/>
              </v:group>
            </w:pict>
          </mc:Fallback>
        </mc:AlternateContent>
      </w:r>
    </w:p>
    <w:p w14:paraId="1D5CA8B5" w14:textId="06C0F1B6" w:rsidR="00094214" w:rsidRDefault="00094214" w:rsidP="00094214">
      <w:pPr>
        <w:pStyle w:val="Biblio"/>
        <w:numPr>
          <w:ilvl w:val="0"/>
          <w:numId w:val="0"/>
        </w:numPr>
        <w:ind w:left="720" w:hanging="720"/>
        <w:rPr>
          <w:lang w:val="en-US"/>
        </w:rPr>
      </w:pPr>
    </w:p>
    <w:p w14:paraId="3305914F" w14:textId="77777777" w:rsidR="00094214" w:rsidRDefault="00094214" w:rsidP="00094214">
      <w:pPr>
        <w:pStyle w:val="Biblio"/>
        <w:numPr>
          <w:ilvl w:val="0"/>
          <w:numId w:val="0"/>
        </w:numPr>
        <w:ind w:left="720" w:hanging="720"/>
        <w:rPr>
          <w:lang w:val="en-US"/>
        </w:rPr>
      </w:pPr>
    </w:p>
    <w:p w14:paraId="1370B26C" w14:textId="77777777" w:rsidR="00094214" w:rsidRDefault="00094214" w:rsidP="00094214">
      <w:pPr>
        <w:pStyle w:val="Biblio"/>
        <w:numPr>
          <w:ilvl w:val="0"/>
          <w:numId w:val="0"/>
        </w:numPr>
        <w:ind w:left="720"/>
        <w:rPr>
          <w:lang w:val="en-US"/>
        </w:rPr>
      </w:pPr>
    </w:p>
    <w:p w14:paraId="63462D99" w14:textId="076B4043" w:rsidR="005567DA" w:rsidRPr="003915EB" w:rsidRDefault="005567DA" w:rsidP="005567DA">
      <w:pPr>
        <w:pStyle w:val="Biblio"/>
        <w:numPr>
          <w:ilvl w:val="0"/>
          <w:numId w:val="0"/>
        </w:numPr>
        <w:ind w:left="720"/>
        <w:rPr>
          <w:lang w:val="en-US"/>
        </w:rPr>
      </w:pPr>
    </w:p>
    <w:p w14:paraId="4B4F48FC" w14:textId="78D371BD" w:rsidR="005567DA" w:rsidRDefault="00000AFE" w:rsidP="003D28A7">
      <w:pPr>
        <w:pStyle w:val="Biblio"/>
        <w:numPr>
          <w:ilvl w:val="0"/>
          <w:numId w:val="0"/>
        </w:numPr>
        <w:ind w:left="720"/>
        <w:rPr>
          <w:color w:val="000000"/>
        </w:rPr>
      </w:pPr>
      <w:r>
        <w:rPr>
          <w:color w:val="000000"/>
        </w:rPr>
        <w:t xml:space="preserve">          </w:t>
      </w:r>
    </w:p>
    <w:p w14:paraId="62426C7A" w14:textId="77777777" w:rsidR="005567DA" w:rsidRDefault="005567DA" w:rsidP="003D28A7">
      <w:pPr>
        <w:pStyle w:val="Biblio"/>
        <w:numPr>
          <w:ilvl w:val="0"/>
          <w:numId w:val="0"/>
        </w:numPr>
        <w:ind w:left="720"/>
        <w:rPr>
          <w:color w:val="000000"/>
        </w:rPr>
      </w:pPr>
    </w:p>
    <w:p w14:paraId="123FC54C" w14:textId="77777777" w:rsidR="00094214" w:rsidRDefault="00094214" w:rsidP="00094214">
      <w:pPr>
        <w:pStyle w:val="Ttulo1"/>
        <w:jc w:val="center"/>
        <w:sectPr w:rsidR="00094214">
          <w:type w:val="continuous"/>
          <w:pgSz w:w="11906" w:h="16838"/>
          <w:pgMar w:top="1531" w:right="1701" w:bottom="1418" w:left="1701" w:header="709" w:footer="709" w:gutter="0"/>
          <w:pgNumType w:start="18"/>
          <w:cols w:num="2" w:space="720" w:equalWidth="0">
            <w:col w:w="3891" w:space="720"/>
            <w:col w:w="3891" w:space="0"/>
          </w:cols>
          <w:titlePg/>
        </w:sectPr>
      </w:pPr>
    </w:p>
    <w:p w14:paraId="2441FC48" w14:textId="47556325" w:rsidR="00094214" w:rsidRDefault="00F80EB6" w:rsidP="00F80EB6">
      <w:pPr>
        <w:pStyle w:val="Ttulo1"/>
        <w:jc w:val="center"/>
      </w:pPr>
      <w:r w:rsidRPr="00D22498">
        <w:rPr>
          <w:noProof/>
          <w:color w:val="000000"/>
          <w:bdr w:val="none" w:sz="0" w:space="0" w:color="auto" w:frame="1"/>
          <w:lang w:val="es-AR" w:eastAsia="es-AR"/>
        </w:rPr>
        <w:lastRenderedPageBreak/>
        <w:drawing>
          <wp:anchor distT="0" distB="0" distL="114300" distR="114300" simplePos="0" relativeHeight="251663360" behindDoc="0" locked="0" layoutInCell="1" allowOverlap="1" wp14:anchorId="0F4DC5BE" wp14:editId="5AD2F27F">
            <wp:simplePos x="0" y="0"/>
            <wp:positionH relativeFrom="column">
              <wp:posOffset>-5715</wp:posOffset>
            </wp:positionH>
            <wp:positionV relativeFrom="paragraph">
              <wp:posOffset>344805</wp:posOffset>
            </wp:positionV>
            <wp:extent cx="5113020" cy="282829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20040" t="10349"/>
                    <a:stretch/>
                  </pic:blipFill>
                  <pic:spPr bwMode="auto">
                    <a:xfrm>
                      <a:off x="0" y="0"/>
                      <a:ext cx="5113020" cy="28282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567DA" w:rsidRPr="005567DA">
        <w:t>Anexos</w:t>
      </w:r>
    </w:p>
    <w:p w14:paraId="45DC346E" w14:textId="3214BBAF" w:rsidR="00094214" w:rsidRDefault="00094214" w:rsidP="00F80EB6">
      <w:pPr>
        <w:pStyle w:val="LeyendaTabla"/>
        <w:jc w:val="left"/>
        <w:rPr>
          <w:rFonts w:ascii="Calibri" w:eastAsia="Calibri" w:hAnsi="Calibri" w:cs="Calibri"/>
          <w:color w:val="000000"/>
          <w:sz w:val="22"/>
          <w:szCs w:val="22"/>
        </w:rPr>
      </w:pPr>
      <w:r w:rsidRPr="00094214">
        <w:rPr>
          <w:rFonts w:eastAsia="Calibri"/>
          <w:b/>
        </w:rPr>
        <w:t>Figura 1.</w:t>
      </w:r>
      <w:r w:rsidRPr="00094214">
        <w:rPr>
          <w:rFonts w:eastAsia="Calibri"/>
        </w:rPr>
        <w:t xml:space="preserve"> Placa violácea localizada en cara interna de</w:t>
      </w:r>
      <w:r>
        <w:rPr>
          <w:rFonts w:eastAsia="Calibri"/>
        </w:rPr>
        <w:t xml:space="preserve"> </w:t>
      </w:r>
      <w:r w:rsidRPr="00094214">
        <w:rPr>
          <w:rFonts w:eastAsia="Calibri"/>
        </w:rPr>
        <w:t xml:space="preserve">muslo izquierdo </w:t>
      </w:r>
      <w:r w:rsidR="00F80EB6">
        <w:rPr>
          <w:rFonts w:eastAsia="Calibri"/>
        </w:rPr>
        <w:t xml:space="preserve">con bordes difusos (demarcada a las 20hs) y </w:t>
      </w:r>
      <w:r w:rsidRPr="00094214">
        <w:rPr>
          <w:rFonts w:eastAsia="Calibri"/>
        </w:rPr>
        <w:t>edema que compromete todo el miembro</w:t>
      </w:r>
      <w:r w:rsidR="00F80EB6">
        <w:rPr>
          <w:rFonts w:eastAsia="Calibri"/>
        </w:rPr>
        <w:t>.</w:t>
      </w:r>
    </w:p>
    <w:p w14:paraId="27B7B491" w14:textId="4D96E974" w:rsidR="00F80EB6" w:rsidRDefault="00F80EB6">
      <w:pPr>
        <w:pBdr>
          <w:top w:val="nil"/>
          <w:left w:val="nil"/>
          <w:bottom w:val="nil"/>
          <w:right w:val="nil"/>
          <w:between w:val="nil"/>
        </w:pBdr>
        <w:spacing w:after="120"/>
        <w:ind w:left="360" w:hanging="360"/>
        <w:rPr>
          <w:rFonts w:ascii="Calibri" w:eastAsia="Calibri" w:hAnsi="Calibri" w:cs="Calibri"/>
          <w:color w:val="000000"/>
          <w:sz w:val="22"/>
          <w:szCs w:val="22"/>
        </w:rPr>
      </w:pPr>
    </w:p>
    <w:p w14:paraId="3186EB9F" w14:textId="783FB7EA" w:rsidR="00F80EB6" w:rsidRDefault="00F80EB6">
      <w:pPr>
        <w:pBdr>
          <w:top w:val="nil"/>
          <w:left w:val="nil"/>
          <w:bottom w:val="nil"/>
          <w:right w:val="nil"/>
          <w:between w:val="nil"/>
        </w:pBdr>
        <w:spacing w:after="120"/>
        <w:ind w:left="360" w:hanging="360"/>
        <w:rPr>
          <w:rFonts w:ascii="Calibri" w:eastAsia="Calibri" w:hAnsi="Calibri" w:cs="Calibri"/>
          <w:color w:val="000000"/>
          <w:sz w:val="22"/>
          <w:szCs w:val="22"/>
        </w:rPr>
        <w:sectPr w:rsidR="00F80EB6" w:rsidSect="00094214">
          <w:type w:val="continuous"/>
          <w:pgSz w:w="11906" w:h="16838"/>
          <w:pgMar w:top="1531" w:right="1701" w:bottom="1418" w:left="1701" w:header="709" w:footer="709" w:gutter="0"/>
          <w:pgNumType w:start="18"/>
          <w:cols w:space="720"/>
          <w:titlePg/>
        </w:sectPr>
      </w:pPr>
      <w:r>
        <w:rPr>
          <w:noProof/>
          <w:color w:val="000000"/>
          <w:u w:val="single"/>
          <w:lang w:val="es-AR" w:eastAsia="es-AR"/>
        </w:rPr>
        <w:drawing>
          <wp:inline distT="0" distB="0" distL="0" distR="0" wp14:anchorId="3A283D6C" wp14:editId="28EC7071">
            <wp:extent cx="5164937" cy="23622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21" cstate="print">
                      <a:extLst>
                        <a:ext uri="{28A0092B-C50C-407E-A947-70E740481C1C}">
                          <a14:useLocalDpi xmlns:a14="http://schemas.microsoft.com/office/drawing/2010/main" val="0"/>
                        </a:ext>
                      </a:extLst>
                    </a:blip>
                    <a:srcRect l="2505" t="22530" r="21739" b="15874"/>
                    <a:stretch/>
                  </pic:blipFill>
                  <pic:spPr bwMode="auto">
                    <a:xfrm>
                      <a:off x="0" y="0"/>
                      <a:ext cx="5186728" cy="2372166"/>
                    </a:xfrm>
                    <a:prstGeom prst="rect">
                      <a:avLst/>
                    </a:prstGeom>
                    <a:ln>
                      <a:noFill/>
                    </a:ln>
                    <a:extLst>
                      <a:ext uri="{53640926-AAD7-44D8-BBD7-CCE9431645EC}">
                        <a14:shadowObscured xmlns:a14="http://schemas.microsoft.com/office/drawing/2010/main"/>
                      </a:ext>
                    </a:extLst>
                  </pic:spPr>
                </pic:pic>
              </a:graphicData>
            </a:graphic>
          </wp:inline>
        </w:drawing>
      </w:r>
    </w:p>
    <w:p w14:paraId="26B8FC76" w14:textId="3F7F74FC" w:rsidR="00094214" w:rsidRDefault="00F84130" w:rsidP="00F80EB6">
      <w:pPr>
        <w:pStyle w:val="LeyendaTabla"/>
        <w:jc w:val="left"/>
        <w:rPr>
          <w:rFonts w:eastAsia="Calibri"/>
        </w:rPr>
      </w:pPr>
      <w:r>
        <w:rPr>
          <w:noProof/>
          <w:lang w:val="es-AR" w:eastAsia="es-AR"/>
        </w:rPr>
        <w:lastRenderedPageBreak/>
        <mc:AlternateContent>
          <mc:Choice Requires="wps">
            <w:drawing>
              <wp:anchor distT="0" distB="0" distL="114300" distR="114300" simplePos="0" relativeHeight="251669504" behindDoc="0" locked="0" layoutInCell="1" allowOverlap="1" wp14:anchorId="2541AF54" wp14:editId="0A7CA2BF">
                <wp:simplePos x="0" y="0"/>
                <wp:positionH relativeFrom="rightMargin">
                  <wp:align>left</wp:align>
                </wp:positionH>
                <wp:positionV relativeFrom="paragraph">
                  <wp:posOffset>916940</wp:posOffset>
                </wp:positionV>
                <wp:extent cx="434340" cy="388620"/>
                <wp:effectExtent l="0" t="0" r="22860" b="11430"/>
                <wp:wrapNone/>
                <wp:docPr id="2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34340" cy="388620"/>
                        </a:xfrm>
                        <a:prstGeom prst="rect">
                          <a:avLst/>
                        </a:prstGeom>
                        <a:solidFill>
                          <a:srgbClr val="509D2F"/>
                        </a:solidFill>
                        <a:ln w="9525">
                          <a:solidFill>
                            <a:srgbClr val="000000"/>
                          </a:solidFill>
                          <a:round/>
                          <a:headEnd type="none" w="sm" len="sm"/>
                          <a:tailEnd type="none" w="sm" len="sm"/>
                        </a:ln>
                      </wps:spPr>
                      <wps:txbx>
                        <w:txbxContent>
                          <w:p w14:paraId="1F707DAD" w14:textId="0F4E94A9" w:rsidR="00F84130" w:rsidRPr="0030332A" w:rsidRDefault="0030332A" w:rsidP="0030332A">
                            <w:pPr>
                              <w:jc w:val="center"/>
                              <w:textDirection w:val="btLr"/>
                              <w:rPr>
                                <w:b/>
                                <w:color w:val="FFFFFF" w:themeColor="background1"/>
                                <w:sz w:val="24"/>
                                <w:lang w:val="es-MX"/>
                              </w:rPr>
                            </w:pPr>
                            <w:r w:rsidRPr="0030332A">
                              <w:rPr>
                                <w:b/>
                                <w:color w:val="FFFFFF" w:themeColor="background1"/>
                                <w:sz w:val="24"/>
                                <w:lang w:val="es-MX"/>
                              </w:rPr>
                              <w:t>46</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541AF54" id="_x0000_s1034" style="position:absolute;margin-left:0;margin-top:72.2pt;width:34.2pt;height:30.6pt;flip:x;z-index:25166950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" fillcolor="#509d2f">
                <v:stroke startarrowwidth="narrow" startarrowlength="short" endarrowwidth="narrow" endarrowlength="short" joinstyle="round"/>
                <v:textbox inset="2.53958mm,1.2694mm,2.53958mm,1.2694mm">
                  <w:txbxContent>
                    <w:p w14:paraId="1F707DAD" w14:textId="0F4E94A9" w:rsidR="00F84130" w:rsidRPr="0030332A" w:rsidRDefault="0030332A" w:rsidP="0030332A">
                      <w:pPr>
                        <w:jc w:val="center"/>
                        <w:textDirection w:val="btLr"/>
                        <w:rPr>
                          <w:b/>
                          <w:color w:val="FFFFFF" w:themeColor="background1"/>
                          <w:sz w:val="24"/>
                          <w:lang w:val="es-MX"/>
                        </w:rPr>
                      </w:pPr>
                      <w:r w:rsidRPr="0030332A">
                        <w:rPr>
                          <w:b/>
                          <w:color w:val="FFFFFF" w:themeColor="background1"/>
                          <w:sz w:val="24"/>
                          <w:lang w:val="es-MX"/>
                        </w:rPr>
                        <w:t>46</w:t>
                      </w:r>
                    </w:p>
                  </w:txbxContent>
                </v:textbox>
                <w10:wrap anchorx="margin"/>
              </v:rect>
            </w:pict>
          </mc:Fallback>
        </mc:AlternateContent>
      </w:r>
      <w:r w:rsidR="00F80EB6" w:rsidRPr="00F80EB6">
        <w:rPr>
          <w:rFonts w:eastAsia="Calibri"/>
          <w:b/>
        </w:rPr>
        <w:t>Figura 2.</w:t>
      </w:r>
      <w:r w:rsidR="00F80EB6">
        <w:rPr>
          <w:rFonts w:eastAsia="Calibri"/>
        </w:rPr>
        <w:t xml:space="preserve"> </w:t>
      </w:r>
      <w:r w:rsidR="00F80EB6" w:rsidRPr="00F80EB6">
        <w:rPr>
          <w:rFonts w:eastAsia="Calibri"/>
        </w:rPr>
        <w:t>Avance de la lesión con compromiso de la totalidad del miembro, extendiéndose hacia el contralateral.</w:t>
      </w:r>
    </w:p>
    <w:p w14:paraId="5DB991A5" w14:textId="77777777" w:rsidR="00F80EB6" w:rsidRDefault="00F80EB6">
      <w:pPr>
        <w:pBdr>
          <w:top w:val="nil"/>
          <w:left w:val="nil"/>
          <w:bottom w:val="nil"/>
          <w:right w:val="nil"/>
          <w:between w:val="nil"/>
        </w:pBdr>
        <w:spacing w:after="120"/>
        <w:ind w:left="360" w:hanging="360"/>
        <w:rPr>
          <w:rFonts w:ascii="Calibri" w:eastAsia="Calibri" w:hAnsi="Calibri" w:cs="Calibri"/>
          <w:color w:val="000000"/>
          <w:sz w:val="22"/>
          <w:szCs w:val="22"/>
        </w:rPr>
        <w:sectPr w:rsidR="00F80EB6" w:rsidSect="00F80EB6">
          <w:type w:val="continuous"/>
          <w:pgSz w:w="11906" w:h="16838"/>
          <w:pgMar w:top="1531" w:right="1701" w:bottom="1418" w:left="1701" w:header="709" w:footer="709" w:gutter="0"/>
          <w:pgNumType w:start="18"/>
          <w:cols w:space="720"/>
          <w:titlePg/>
        </w:sectPr>
      </w:pPr>
    </w:p>
    <w:p w14:paraId="7C0C8684" w14:textId="2E84AC25" w:rsidR="0031115D" w:rsidRDefault="00F80EB6" w:rsidP="0031115D">
      <w:pPr>
        <w:pStyle w:val="LeyendaTabla"/>
        <w:jc w:val="both"/>
      </w:pPr>
      <w:r w:rsidRPr="0031115D">
        <w:rPr>
          <w:b/>
          <w:noProof/>
          <w:bdr w:val="none" w:sz="0" w:space="0" w:color="auto" w:frame="1"/>
          <w:lang w:val="es-AR" w:eastAsia="es-AR"/>
        </w:rPr>
        <w:lastRenderedPageBreak/>
        <w:drawing>
          <wp:anchor distT="0" distB="0" distL="114300" distR="114300" simplePos="0" relativeHeight="251665408" behindDoc="0" locked="0" layoutInCell="1" allowOverlap="1" wp14:anchorId="342B0CEB" wp14:editId="61C26340">
            <wp:simplePos x="0" y="0"/>
            <wp:positionH relativeFrom="margin">
              <wp:align>left</wp:align>
            </wp:positionH>
            <wp:positionV relativeFrom="paragraph">
              <wp:posOffset>125095</wp:posOffset>
            </wp:positionV>
            <wp:extent cx="2221230" cy="2758440"/>
            <wp:effectExtent l="0" t="0" r="7620" b="381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22">
                      <a:extLst>
                        <a:ext uri="{28A0092B-C50C-407E-A947-70E740481C1C}">
                          <a14:useLocalDpi xmlns:a14="http://schemas.microsoft.com/office/drawing/2010/main" val="0"/>
                        </a:ext>
                      </a:extLst>
                    </a:blip>
                    <a:stretch>
                      <a:fillRect/>
                    </a:stretch>
                  </pic:blipFill>
                  <pic:spPr>
                    <a:xfrm>
                      <a:off x="0" y="0"/>
                      <a:ext cx="2221230" cy="2758440"/>
                    </a:xfrm>
                    <a:prstGeom prst="rect">
                      <a:avLst/>
                    </a:prstGeom>
                  </pic:spPr>
                </pic:pic>
              </a:graphicData>
            </a:graphic>
            <wp14:sizeRelH relativeFrom="page">
              <wp14:pctWidth>0</wp14:pctWidth>
            </wp14:sizeRelH>
            <wp14:sizeRelV relativeFrom="page">
              <wp14:pctHeight>0</wp14:pctHeight>
            </wp14:sizeRelV>
          </wp:anchor>
        </w:drawing>
      </w:r>
      <w:r w:rsidR="00F84130" w:rsidRPr="0031115D">
        <w:rPr>
          <w:b/>
          <w:noProof/>
          <w:bdr w:val="none" w:sz="0" w:space="0" w:color="auto" w:frame="1"/>
          <w:lang w:val="es-AR" w:eastAsia="es-AR"/>
        </w:rPr>
        <w:drawing>
          <wp:anchor distT="0" distB="0" distL="114300" distR="114300" simplePos="0" relativeHeight="251667456" behindDoc="0" locked="0" layoutInCell="1" allowOverlap="1" wp14:anchorId="49C6868E" wp14:editId="0D7C9BFA">
            <wp:simplePos x="0" y="0"/>
            <wp:positionH relativeFrom="column">
              <wp:posOffset>2394585</wp:posOffset>
            </wp:positionH>
            <wp:positionV relativeFrom="paragraph">
              <wp:posOffset>125095</wp:posOffset>
            </wp:positionV>
            <wp:extent cx="3741420" cy="2239010"/>
            <wp:effectExtent l="0" t="0" r="3175" b="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41420" cy="2239010"/>
                    </a:xfrm>
                    <a:prstGeom prst="rect">
                      <a:avLst/>
                    </a:prstGeom>
                    <a:noFill/>
                    <a:ln>
                      <a:noFill/>
                    </a:ln>
                  </pic:spPr>
                </pic:pic>
              </a:graphicData>
            </a:graphic>
            <wp14:sizeRelH relativeFrom="page">
              <wp14:pctWidth>0</wp14:pctWidth>
            </wp14:sizeRelH>
            <wp14:sizeRelV relativeFrom="page">
              <wp14:pctHeight>0</wp14:pctHeight>
            </wp14:sizeRelV>
          </wp:anchor>
        </w:drawing>
      </w:r>
      <w:r w:rsidR="0031115D" w:rsidRPr="0031115D">
        <w:rPr>
          <w:b/>
        </w:rPr>
        <w:t>Figura 4.</w:t>
      </w:r>
      <w:r w:rsidR="0031115D" w:rsidRPr="00D22498">
        <w:t xml:space="preserve"> Necrosis cutánea extensa y formación de     flictenas</w:t>
      </w:r>
      <w:r w:rsidR="0031115D">
        <w:t xml:space="preserve"> hemorrágicas en zonas de apoyo.</w:t>
      </w:r>
    </w:p>
    <w:p w14:paraId="6D99A8A5" w14:textId="3AE7A23A" w:rsidR="0031115D" w:rsidRDefault="0031115D" w:rsidP="0031115D">
      <w:pPr>
        <w:pStyle w:val="LeyendaTabla"/>
      </w:pPr>
    </w:p>
    <w:p w14:paraId="63474E47" w14:textId="77777777" w:rsidR="0031115D" w:rsidRPr="00D22498" w:rsidRDefault="0031115D" w:rsidP="0031115D">
      <w:pPr>
        <w:pStyle w:val="LeyendaTabla"/>
      </w:pPr>
    </w:p>
    <w:p w14:paraId="07916946" w14:textId="600767E4" w:rsidR="0031115D" w:rsidRDefault="0031115D" w:rsidP="0031115D">
      <w:pPr>
        <w:pStyle w:val="LeyendaTabla"/>
        <w:jc w:val="left"/>
        <w:rPr>
          <w:bdr w:val="none" w:sz="0" w:space="0" w:color="auto" w:frame="1"/>
        </w:rPr>
      </w:pPr>
      <w:r w:rsidRPr="0031115D">
        <w:rPr>
          <w:b/>
          <w:bdr w:val="none" w:sz="0" w:space="0" w:color="auto" w:frame="1"/>
        </w:rPr>
        <w:t>Figura 3.</w:t>
      </w:r>
      <w:r w:rsidRPr="0031115D">
        <w:rPr>
          <w:bdr w:val="none" w:sz="0" w:space="0" w:color="auto" w:frame="1"/>
        </w:rPr>
        <w:t xml:space="preserve"> extensión hacia genitales</w:t>
      </w:r>
      <w:r>
        <w:rPr>
          <w:bdr w:val="none" w:sz="0" w:space="0" w:color="auto" w:frame="1"/>
        </w:rPr>
        <w:t>.</w:t>
      </w:r>
    </w:p>
    <w:p w14:paraId="17298BD8" w14:textId="77777777" w:rsidR="0031115D" w:rsidRPr="0031115D" w:rsidRDefault="0031115D" w:rsidP="0031115D">
      <w:pPr>
        <w:pStyle w:val="LeyendaTabla"/>
        <w:jc w:val="left"/>
      </w:pPr>
    </w:p>
    <w:p w14:paraId="00C15CED" w14:textId="37044AD6" w:rsidR="00094214" w:rsidRDefault="0031115D" w:rsidP="00F80EB6">
      <w:pPr>
        <w:pBdr>
          <w:top w:val="nil"/>
          <w:left w:val="nil"/>
          <w:bottom w:val="nil"/>
          <w:right w:val="nil"/>
          <w:between w:val="nil"/>
        </w:pBdr>
        <w:spacing w:after="120"/>
        <w:ind w:left="360" w:hanging="360"/>
        <w:rPr>
          <w:rFonts w:eastAsia="Calibri"/>
        </w:rPr>
      </w:pPr>
      <w:r>
        <w:rPr>
          <w:noProof/>
          <w:color w:val="000000"/>
          <w:lang w:val="es-AR" w:eastAsia="es-AR"/>
        </w:rPr>
        <mc:AlternateContent>
          <mc:Choice Requires="wpg">
            <w:drawing>
              <wp:inline distT="0" distB="0" distL="0" distR="0" wp14:anchorId="3AB7D107" wp14:editId="38E0091E">
                <wp:extent cx="1028700" cy="525780"/>
                <wp:effectExtent l="0" t="0" r="0" b="7620"/>
                <wp:docPr id="16" name="Grupo 16"/>
                <wp:cNvGraphicFramePr/>
                <a:graphic xmlns:a="http://schemas.openxmlformats.org/drawingml/2006/main">
                  <a:graphicData uri="http://schemas.microsoft.com/office/word/2010/wordprocessingGroup">
                    <wpg:wgp>
                      <wpg:cNvGrpSpPr/>
                      <wpg:grpSpPr>
                        <a:xfrm>
                          <a:off x="0" y="0"/>
                          <a:ext cx="1028700" cy="525780"/>
                          <a:chOff x="4760213" y="3532350"/>
                          <a:chExt cx="1171575" cy="495300"/>
                        </a:xfrm>
                      </wpg:grpSpPr>
                      <wpg:grpSp>
                        <wpg:cNvPr id="17" name="Grupo 17"/>
                        <wpg:cNvGrpSpPr/>
                        <wpg:grpSpPr>
                          <a:xfrm>
                            <a:off x="4760213" y="3532350"/>
                            <a:ext cx="1171575" cy="495300"/>
                            <a:chOff x="0" y="0"/>
                            <a:chExt cx="11701" cy="4312"/>
                          </a:xfrm>
                        </wpg:grpSpPr>
                        <wps:wsp>
                          <wps:cNvPr id="18" name="Rectángulo 18"/>
                          <wps:cNvSpPr/>
                          <wps:spPr>
                            <a:xfrm>
                              <a:off x="0" y="0"/>
                              <a:ext cx="11673" cy="4066"/>
                            </a:xfrm>
                            <a:prstGeom prst="rect">
                              <a:avLst/>
                            </a:prstGeom>
                            <a:noFill/>
                            <a:ln>
                              <a:noFill/>
                            </a:ln>
                          </wps:spPr>
                          <wps:txbx>
                            <w:txbxContent>
                              <w:p w14:paraId="27DF27BD" w14:textId="77777777" w:rsidR="0031115D" w:rsidRDefault="0031115D" w:rsidP="0031115D">
                                <w:pPr>
                                  <w:jc w:val="left"/>
                                  <w:textDirection w:val="btLr"/>
                                </w:pPr>
                              </w:p>
                            </w:txbxContent>
                          </wps:txbx>
                          <wps:bodyPr spcFirstLastPara="1" wrap="square" lIns="91425" tIns="91425" rIns="91425" bIns="91425" anchor="ctr" anchorCtr="0">
                            <a:noAutofit/>
                          </wps:bodyPr>
                        </wps:wsp>
                        <wps:wsp>
                          <wps:cNvPr id="20" name="Forma libre 20"/>
                          <wps:cNvSpPr/>
                          <wps:spPr>
                            <a:xfrm>
                              <a:off x="8" y="4206"/>
                              <a:ext cx="11693" cy="106"/>
                            </a:xfrm>
                            <a:custGeom>
                              <a:avLst/>
                              <a:gdLst/>
                              <a:ahLst/>
                              <a:cxnLst/>
                              <a:rect l="l" t="t" r="r" b="b"/>
                              <a:pathLst>
                                <a:path w="1169213" h="10668" extrusionOk="0">
                                  <a:moveTo>
                                    <a:pt x="0" y="0"/>
                                  </a:moveTo>
                                  <a:lnTo>
                                    <a:pt x="1169213" y="0"/>
                                  </a:lnTo>
                                  <a:lnTo>
                                    <a:pt x="1169213"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21" name="Shape 10"/>
                            <pic:cNvPicPr preferRelativeResize="0"/>
                          </pic:nvPicPr>
                          <pic:blipFill rotWithShape="1">
                            <a:blip r:embed="rId18">
                              <a:alphaModFix/>
                            </a:blip>
                            <a:srcRect/>
                            <a:stretch/>
                          </pic:blipFill>
                          <pic:spPr>
                            <a:xfrm>
                              <a:off x="0" y="0"/>
                              <a:ext cx="11673" cy="4069"/>
                            </a:xfrm>
                            <a:prstGeom prst="rect">
                              <a:avLst/>
                            </a:prstGeom>
                            <a:noFill/>
                            <a:ln>
                              <a:noFill/>
                            </a:ln>
                          </pic:spPr>
                        </pic:pic>
                      </wpg:grpSp>
                    </wpg:wgp>
                  </a:graphicData>
                </a:graphic>
              </wp:inline>
            </w:drawing>
          </mc:Choice>
          <mc:Fallback>
            <w:pict>
              <v:group w14:anchorId="3AB7D107" id="Grupo 16" o:spid="_x0000_s1035" style="width:81pt;height:41.4pt;mso-position-horizontal-relative:char;mso-position-vertical-relative:line" coordorigin="47602,35323" coordsize="11715,495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">
                <v:group id="Grupo 17" o:spid="_x0000_s1036" style="position:absolute;left:47602;top:35323;width:11715;height:4953" coordsize="11701,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ángulo 18" o:spid="_x0000_s1037" style="position:absolute;width:11673;height:40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" filled="f" stroked="f">
                    <v:textbox inset="2.53958mm,2.53958mm,2.53958mm,2.53958mm">
                      <w:txbxContent>
                        <w:p w14:paraId="27DF27BD" w14:textId="77777777" w:rsidR="0031115D" w:rsidRDefault="0031115D" w:rsidP="0031115D">
                          <w:pPr>
                            <w:jc w:val="left"/>
                            <w:textDirection w:val="btLr"/>
                          </w:pPr>
                        </w:p>
                      </w:txbxContent>
                    </v:textbox>
                  </v:rect>
                  <v:shape id="Forma libre 20" o:spid="_x0000_s1038" style="position:absolute;left:8;top:4206;width:11693;height:106;visibility:visible;mso-wrap-style:square;v-text-anchor:middle"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" path="m,l1169213,r,10668l,10668,,e" fillcolor="black"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0" o:spid="_x0000_s1039" type="#_x0000_t75" style="position:absolute;width:11673;height:40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">
                    <v:imagedata r:id="rId24" o:title=""/>
                  </v:shape>
                </v:group>
                <w10:anchorlock/>
              </v:group>
            </w:pict>
          </mc:Fallback>
        </mc:AlternateContent>
      </w:r>
    </w:p>
    <w:p w14:paraId="704A425E" w14:textId="64F5A2D2" w:rsidR="0031115D" w:rsidRDefault="00F84130" w:rsidP="00F80EB6">
      <w:pPr>
        <w:pBdr>
          <w:top w:val="nil"/>
          <w:left w:val="nil"/>
          <w:bottom w:val="nil"/>
          <w:right w:val="nil"/>
          <w:between w:val="nil"/>
        </w:pBdr>
        <w:spacing w:after="120"/>
        <w:ind w:left="360" w:hanging="360"/>
        <w:rPr>
          <w:rFonts w:eastAsia="Calibri"/>
        </w:rPr>
      </w:pPr>
      <w:r>
        <w:rPr>
          <w:noProof/>
          <w:lang w:val="es-AR" w:eastAsia="es-AR"/>
        </w:rPr>
        <mc:AlternateContent>
          <mc:Choice Requires="wps">
            <w:drawing>
              <wp:anchor distT="0" distB="0" distL="114300" distR="114300" simplePos="0" relativeHeight="251671552" behindDoc="0" locked="0" layoutInCell="1" allowOverlap="1" wp14:anchorId="3E74374B" wp14:editId="387AA6D4">
                <wp:simplePos x="0" y="0"/>
                <wp:positionH relativeFrom="rightMargin">
                  <wp:align>left</wp:align>
                </wp:positionH>
                <wp:positionV relativeFrom="paragraph">
                  <wp:posOffset>5106670</wp:posOffset>
                </wp:positionV>
                <wp:extent cx="434340" cy="388620"/>
                <wp:effectExtent l="0" t="0" r="22860" b="11430"/>
                <wp:wrapNone/>
                <wp:docPr id="23"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34340" cy="388620"/>
                        </a:xfrm>
                        <a:prstGeom prst="rect">
                          <a:avLst/>
                        </a:prstGeom>
                        <a:solidFill>
                          <a:srgbClr val="509D2F"/>
                        </a:solidFill>
                        <a:ln w="9525">
                          <a:solidFill>
                            <a:srgbClr val="000000"/>
                          </a:solidFill>
                          <a:round/>
                          <a:headEnd type="none" w="sm" len="sm"/>
                          <a:tailEnd type="none" w="sm" len="sm"/>
                        </a:ln>
                      </wps:spPr>
                      <wps:txbx>
                        <w:txbxContent>
                          <w:p w14:paraId="2C36433A" w14:textId="10E24EFF" w:rsidR="00F84130" w:rsidRPr="0030332A" w:rsidRDefault="0030332A" w:rsidP="0030332A">
                            <w:pPr>
                              <w:jc w:val="center"/>
                              <w:textDirection w:val="btLr"/>
                              <w:rPr>
                                <w:b/>
                                <w:color w:val="FFFFFF" w:themeColor="background1"/>
                                <w:sz w:val="24"/>
                                <w:lang w:val="es-MX"/>
                              </w:rPr>
                            </w:pPr>
                            <w:r w:rsidRPr="0030332A">
                              <w:rPr>
                                <w:b/>
                                <w:color w:val="FFFFFF" w:themeColor="background1"/>
                                <w:sz w:val="24"/>
                                <w:lang w:val="es-MX"/>
                              </w:rPr>
                              <w:t>47</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E74374B" id="_x0000_s1040" style="position:absolute;left:0;text-align:left;margin-left:0;margin-top:402.1pt;width:34.2pt;height:30.6pt;flip:x;z-index:25167155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" fillcolor="#509d2f">
                <v:stroke startarrowwidth="narrow" startarrowlength="short" endarrowwidth="narrow" endarrowlength="short" joinstyle="round"/>
                <v:textbox inset="2.53958mm,1.2694mm,2.53958mm,1.2694mm">
                  <w:txbxContent>
                    <w:p w14:paraId="2C36433A" w14:textId="10E24EFF" w:rsidR="00F84130" w:rsidRPr="0030332A" w:rsidRDefault="0030332A" w:rsidP="0030332A">
                      <w:pPr>
                        <w:jc w:val="center"/>
                        <w:textDirection w:val="btLr"/>
                        <w:rPr>
                          <w:b/>
                          <w:color w:val="FFFFFF" w:themeColor="background1"/>
                          <w:sz w:val="24"/>
                          <w:lang w:val="es-MX"/>
                        </w:rPr>
                      </w:pPr>
                      <w:r w:rsidRPr="0030332A">
                        <w:rPr>
                          <w:b/>
                          <w:color w:val="FFFFFF" w:themeColor="background1"/>
                          <w:sz w:val="24"/>
                          <w:lang w:val="es-MX"/>
                        </w:rPr>
                        <w:t>47</w:t>
                      </w:r>
                    </w:p>
                  </w:txbxContent>
                </v:textbox>
                <w10:wrap anchorx="margin"/>
              </v:rect>
            </w:pict>
          </mc:Fallback>
        </mc:AlternateContent>
      </w:r>
    </w:p>
    <w:sectPr w:rsidR="0031115D" w:rsidSect="00F80EB6">
      <w:type w:val="continuous"/>
      <w:pgSz w:w="11906" w:h="16838"/>
      <w:pgMar w:top="1531" w:right="1701" w:bottom="1418" w:left="1701" w:header="709" w:footer="709" w:gutter="0"/>
      <w:pgNumType w:start="18"/>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160CC" w14:textId="77777777" w:rsidR="00C22D19" w:rsidRDefault="00C22D19">
      <w:r>
        <w:separator/>
      </w:r>
    </w:p>
  </w:endnote>
  <w:endnote w:type="continuationSeparator" w:id="0">
    <w:p w14:paraId="06E2CA9E" w14:textId="77777777" w:rsidR="00C22D19" w:rsidRDefault="00C22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58966" w14:textId="77777777" w:rsidR="008C354F" w:rsidRDefault="008C354F">
    <w:pPr>
      <w:widowControl w:val="0"/>
      <w:pBdr>
        <w:top w:val="nil"/>
        <w:left w:val="nil"/>
        <w:bottom w:val="nil"/>
        <w:right w:val="nil"/>
        <w:between w:val="nil"/>
      </w:pBdr>
      <w:spacing w:line="276" w:lineRule="auto"/>
      <w:jc w:val="left"/>
      <w:rPr>
        <w:color w:val="000000"/>
      </w:rPr>
    </w:pPr>
  </w:p>
  <w:tbl>
    <w:tblPr>
      <w:tblStyle w:val="ab"/>
      <w:tblW w:w="7797" w:type="dxa"/>
      <w:tblInd w:w="0" w:type="dxa"/>
      <w:tblLayout w:type="fixed"/>
      <w:tblLook w:val="0400" w:firstRow="0" w:lastRow="0" w:firstColumn="0" w:lastColumn="0" w:noHBand="0" w:noVBand="1"/>
    </w:tblPr>
    <w:tblGrid>
      <w:gridCol w:w="7797"/>
    </w:tblGrid>
    <w:tr w:rsidR="008C354F" w14:paraId="250DF1EE" w14:textId="77777777">
      <w:tc>
        <w:tcPr>
          <w:tcW w:w="7797" w:type="dxa"/>
          <w:tcBorders>
            <w:top w:val="single" w:sz="4" w:space="0" w:color="000000"/>
          </w:tcBorders>
        </w:tcPr>
        <w:p w14:paraId="02E4F815" w14:textId="55891FB4" w:rsidR="008C354F" w:rsidRDefault="00837C9B" w:rsidP="00D071A5">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Investigación Aplicada a las Ciencias Biológicas. Universidad Católica de Córdoba. Jacinto Ríos 571 Bº Gral. Paz. X5004FXS. Córdoba. Argentina. Tel.: (54) 351 4517299 / Correo: methodo@ucc.edu.ar / Web: metho</w:t>
          </w:r>
          <w:r w:rsidR="006A6C57">
            <w:rPr>
              <w:rFonts w:ascii="Arial" w:eastAsia="Arial" w:hAnsi="Arial" w:cs="Arial"/>
              <w:color w:val="000000"/>
              <w:sz w:val="16"/>
              <w:szCs w:val="16"/>
            </w:rPr>
            <w:t>do.ucc.edu.ar| CASO CLINICO</w:t>
          </w:r>
          <w:r w:rsidR="00212AFD">
            <w:rPr>
              <w:rFonts w:ascii="Arial" w:eastAsia="Arial" w:hAnsi="Arial" w:cs="Arial"/>
              <w:color w:val="000000"/>
              <w:sz w:val="16"/>
              <w:szCs w:val="16"/>
            </w:rPr>
            <w:t xml:space="preserve"> Rev. </w:t>
          </w:r>
          <w:proofErr w:type="spellStart"/>
          <w:r w:rsidR="00212AFD">
            <w:rPr>
              <w:rFonts w:ascii="Arial" w:eastAsia="Arial" w:hAnsi="Arial" w:cs="Arial"/>
              <w:color w:val="000000"/>
              <w:sz w:val="16"/>
              <w:szCs w:val="16"/>
            </w:rPr>
            <w:t>Methodo</w:t>
          </w:r>
          <w:proofErr w:type="spellEnd"/>
          <w:r w:rsidR="00212AFD">
            <w:rPr>
              <w:rFonts w:ascii="Arial" w:eastAsia="Arial" w:hAnsi="Arial" w:cs="Arial"/>
              <w:color w:val="000000"/>
              <w:sz w:val="16"/>
              <w:szCs w:val="16"/>
            </w:rPr>
            <w:t xml:space="preserve"> 2023</w:t>
          </w:r>
          <w:r w:rsidR="006457C5">
            <w:rPr>
              <w:rFonts w:ascii="Arial" w:eastAsia="Arial" w:hAnsi="Arial" w:cs="Arial"/>
              <w:color w:val="000000"/>
              <w:sz w:val="16"/>
              <w:szCs w:val="16"/>
            </w:rPr>
            <w:t>;8</w:t>
          </w:r>
          <w:r w:rsidR="005E7D99">
            <w:rPr>
              <w:rFonts w:ascii="Arial" w:eastAsia="Arial" w:hAnsi="Arial" w:cs="Arial"/>
              <w:color w:val="000000"/>
              <w:sz w:val="16"/>
              <w:szCs w:val="16"/>
            </w:rPr>
            <w:t>(</w:t>
          </w:r>
          <w:r w:rsidR="00B65EBD">
            <w:rPr>
              <w:rFonts w:ascii="Arial" w:eastAsia="Arial" w:hAnsi="Arial" w:cs="Arial"/>
              <w:color w:val="000000"/>
              <w:sz w:val="16"/>
              <w:szCs w:val="16"/>
            </w:rPr>
            <w:t>1):43-47.</w:t>
          </w:r>
        </w:p>
      </w:tc>
    </w:tr>
  </w:tbl>
  <w:p w14:paraId="23070910" w14:textId="77777777" w:rsidR="008C354F" w:rsidRDefault="008C354F">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30BDD" w14:textId="77777777" w:rsidR="008C354F" w:rsidRDefault="008C354F">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aa"/>
      <w:tblW w:w="7797" w:type="dxa"/>
      <w:tblInd w:w="0" w:type="dxa"/>
      <w:tblLayout w:type="fixed"/>
      <w:tblLook w:val="0400" w:firstRow="0" w:lastRow="0" w:firstColumn="0" w:lastColumn="0" w:noHBand="0" w:noVBand="1"/>
    </w:tblPr>
    <w:tblGrid>
      <w:gridCol w:w="7797"/>
    </w:tblGrid>
    <w:tr w:rsidR="008C354F" w14:paraId="3C817D9A" w14:textId="77777777">
      <w:tc>
        <w:tcPr>
          <w:tcW w:w="7797" w:type="dxa"/>
          <w:tcBorders>
            <w:top w:val="single" w:sz="4" w:space="0" w:color="000000"/>
          </w:tcBorders>
        </w:tcPr>
        <w:p w14:paraId="1E4AF40E" w14:textId="63AF15B7" w:rsidR="008C354F" w:rsidRDefault="00837C9B" w:rsidP="00F84130">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Investigación Aplicada a las Ciencias Biológicas. Universidad Católica de Córdoba. Jacinto Ríos 571 Bº Gral. Paz. X5004FXS. Córdoba. Argentina. Tel.: (54) 351 4517299 / Correo: methodo@ucc.edu.ar / Web: metho</w:t>
          </w:r>
          <w:r w:rsidR="006A6C57">
            <w:rPr>
              <w:rFonts w:ascii="Arial" w:eastAsia="Arial" w:hAnsi="Arial" w:cs="Arial"/>
              <w:color w:val="000000"/>
              <w:sz w:val="16"/>
              <w:szCs w:val="16"/>
            </w:rPr>
            <w:t>do.ucc.edu.ar | CASO CLINICO</w:t>
          </w:r>
          <w:r w:rsidR="00212AFD">
            <w:rPr>
              <w:rFonts w:ascii="Arial" w:eastAsia="Arial" w:hAnsi="Arial" w:cs="Arial"/>
              <w:color w:val="000000"/>
              <w:sz w:val="16"/>
              <w:szCs w:val="16"/>
            </w:rPr>
            <w:t xml:space="preserve"> Rev. </w:t>
          </w:r>
          <w:proofErr w:type="spellStart"/>
          <w:r w:rsidR="00212AFD">
            <w:rPr>
              <w:rFonts w:ascii="Arial" w:eastAsia="Arial" w:hAnsi="Arial" w:cs="Arial"/>
              <w:color w:val="000000"/>
              <w:sz w:val="16"/>
              <w:szCs w:val="16"/>
            </w:rPr>
            <w:t>Methodo</w:t>
          </w:r>
          <w:proofErr w:type="spellEnd"/>
          <w:r w:rsidR="00212AFD">
            <w:rPr>
              <w:rFonts w:ascii="Arial" w:eastAsia="Arial" w:hAnsi="Arial" w:cs="Arial"/>
              <w:color w:val="000000"/>
              <w:sz w:val="16"/>
              <w:szCs w:val="16"/>
            </w:rPr>
            <w:t xml:space="preserve"> 2023</w:t>
          </w:r>
          <w:r w:rsidR="00F84130">
            <w:rPr>
              <w:rFonts w:ascii="Arial" w:eastAsia="Arial" w:hAnsi="Arial" w:cs="Arial"/>
              <w:color w:val="000000"/>
              <w:sz w:val="16"/>
              <w:szCs w:val="16"/>
            </w:rPr>
            <w:t>;8</w:t>
          </w:r>
          <w:r w:rsidR="00914F27">
            <w:rPr>
              <w:rFonts w:ascii="Arial" w:eastAsia="Arial" w:hAnsi="Arial" w:cs="Arial"/>
              <w:color w:val="000000"/>
              <w:sz w:val="16"/>
              <w:szCs w:val="16"/>
            </w:rPr>
            <w:t>(</w:t>
          </w:r>
          <w:r w:rsidR="00B65EBD">
            <w:rPr>
              <w:rFonts w:ascii="Arial" w:eastAsia="Arial" w:hAnsi="Arial" w:cs="Arial"/>
              <w:color w:val="000000"/>
              <w:sz w:val="16"/>
              <w:szCs w:val="16"/>
            </w:rPr>
            <w:t>1):43-47.</w:t>
          </w:r>
        </w:p>
      </w:tc>
    </w:tr>
  </w:tbl>
  <w:p w14:paraId="4EBC3F7B" w14:textId="77777777" w:rsidR="008C354F" w:rsidRDefault="008C354F">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A119E" w14:textId="77777777" w:rsidR="00C22D19" w:rsidRDefault="00C22D19">
      <w:r>
        <w:separator/>
      </w:r>
    </w:p>
  </w:footnote>
  <w:footnote w:type="continuationSeparator" w:id="0">
    <w:p w14:paraId="0D78E1B5" w14:textId="77777777" w:rsidR="00C22D19" w:rsidRDefault="00C22D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2F85A" w14:textId="3DAE6A9A" w:rsidR="008C354F" w:rsidRDefault="00837C9B">
    <w:pPr>
      <w:pBdr>
        <w:top w:val="nil"/>
        <w:left w:val="nil"/>
        <w:bottom w:val="nil"/>
        <w:right w:val="nil"/>
        <w:between w:val="nil"/>
      </w:pBdr>
      <w:tabs>
        <w:tab w:val="center" w:pos="4419"/>
        <w:tab w:val="right" w:pos="8838"/>
      </w:tabs>
      <w:rPr>
        <w:rFonts w:ascii="Arial" w:eastAsia="Arial" w:hAnsi="Arial" w:cs="Arial"/>
        <w:i/>
        <w:color w:val="000000"/>
        <w:sz w:val="14"/>
        <w:szCs w:val="14"/>
      </w:rPr>
    </w:pPr>
    <w:r>
      <w:rPr>
        <w:rFonts w:ascii="Arial" w:eastAsia="Arial" w:hAnsi="Arial" w:cs="Arial"/>
        <w:color w:val="000000"/>
        <w:sz w:val="16"/>
        <w:szCs w:val="16"/>
      </w:rPr>
      <w:t xml:space="preserve">Durán González A, </w:t>
    </w:r>
    <w:proofErr w:type="spellStart"/>
    <w:r>
      <w:rPr>
        <w:rFonts w:ascii="Arial" w:eastAsia="Arial" w:hAnsi="Arial" w:cs="Arial"/>
        <w:color w:val="000000"/>
        <w:sz w:val="16"/>
        <w:szCs w:val="16"/>
      </w:rPr>
      <w:t>Saranz</w:t>
    </w:r>
    <w:proofErr w:type="spellEnd"/>
    <w:r>
      <w:rPr>
        <w:rFonts w:ascii="Arial" w:eastAsia="Arial" w:hAnsi="Arial" w:cs="Arial"/>
        <w:color w:val="000000"/>
        <w:sz w:val="16"/>
        <w:szCs w:val="16"/>
      </w:rPr>
      <w:t xml:space="preserve"> RJ, Lozano NA, Alegre G, Robredo P, Visconti P, Lozano A</w:t>
    </w:r>
    <w:r>
      <w:rPr>
        <w:rFonts w:ascii="Arial" w:eastAsia="Arial" w:hAnsi="Arial" w:cs="Arial"/>
        <w:color w:val="000000"/>
        <w:sz w:val="14"/>
        <w:szCs w:val="14"/>
      </w:rPr>
      <w:t xml:space="preserve">. </w:t>
    </w:r>
    <w:r>
      <w:rPr>
        <w:rFonts w:ascii="Arial" w:eastAsia="Arial" w:hAnsi="Arial" w:cs="Arial"/>
        <w:i/>
        <w:color w:val="000000"/>
        <w:sz w:val="14"/>
        <w:szCs w:val="14"/>
      </w:rPr>
      <w:t xml:space="preserve">Estado actual del uso de medicamentos biológicos en asma grave.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AF3A8" w14:textId="08C574D2" w:rsidR="008C354F" w:rsidRDefault="00837C9B">
    <w:pPr>
      <w:pBdr>
        <w:top w:val="nil"/>
        <w:left w:val="nil"/>
        <w:bottom w:val="nil"/>
        <w:right w:val="nil"/>
        <w:between w:val="nil"/>
      </w:pBdr>
      <w:tabs>
        <w:tab w:val="center" w:pos="4419"/>
        <w:tab w:val="right" w:pos="8838"/>
      </w:tabs>
      <w:jc w:val="center"/>
      <w:rPr>
        <w:color w:val="000000"/>
      </w:rPr>
    </w:pPr>
    <w:r>
      <w:rPr>
        <w:noProof/>
        <w:color w:val="000000"/>
        <w:lang w:val="es-AR" w:eastAsia="es-AR"/>
      </w:rPr>
      <w:drawing>
        <wp:inline distT="0" distB="0" distL="0" distR="0" wp14:anchorId="35AD8346" wp14:editId="5C91D611">
          <wp:extent cx="4143427" cy="1136664"/>
          <wp:effectExtent l="0" t="0" r="0" b="0"/>
          <wp:docPr id="7" name="image1.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1.jpg" descr="C:\Users\Docente\Downloads\Revista Methodo Logo 2019.JPG"/>
                  <pic:cNvPicPr preferRelativeResize="0"/>
                </pic:nvPicPr>
                <pic:blipFill>
                  <a:blip r:embed="rId1"/>
                  <a:srcRect/>
                  <a:stretch>
                    <a:fillRect/>
                  </a:stretch>
                </pic:blipFill>
                <pic:spPr>
                  <a:xfrm>
                    <a:off x="0" y="0"/>
                    <a:ext cx="4143427" cy="1136664"/>
                  </a:xfrm>
                  <a:prstGeom prst="rect">
                    <a:avLst/>
                  </a:prstGeom>
                  <a:ln/>
                </pic:spPr>
              </pic:pic>
            </a:graphicData>
          </a:graphic>
        </wp:inline>
      </w:drawing>
    </w:r>
  </w:p>
  <w:p w14:paraId="3CF2403C" w14:textId="77777777" w:rsidR="008C354F" w:rsidRDefault="008C354F">
    <w:pPr>
      <w:pBdr>
        <w:top w:val="nil"/>
        <w:left w:val="nil"/>
        <w:bottom w:val="nil"/>
        <w:right w:val="nil"/>
        <w:between w:val="nil"/>
      </w:pBdr>
      <w:tabs>
        <w:tab w:val="center" w:pos="4419"/>
        <w:tab w:val="right" w:pos="8838"/>
      </w:tabs>
      <w:jc w:val="center"/>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371B1" w14:textId="12269FE3" w:rsidR="008C354F" w:rsidRDefault="008C354F">
    <w:pPr>
      <w:pBdr>
        <w:top w:val="nil"/>
        <w:left w:val="nil"/>
        <w:bottom w:val="nil"/>
        <w:right w:val="nil"/>
        <w:between w:val="nil"/>
      </w:pBdr>
      <w:tabs>
        <w:tab w:val="center" w:pos="4419"/>
        <w:tab w:val="right" w:pos="8838"/>
      </w:tabs>
      <w:rPr>
        <w:color w:val="00000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C640A" w14:textId="4E09B869" w:rsidR="008C354F" w:rsidRPr="00454DA5" w:rsidRDefault="00ED3D5D" w:rsidP="00D071A5">
    <w:pPr>
      <w:pBdr>
        <w:top w:val="nil"/>
        <w:left w:val="nil"/>
        <w:bottom w:val="nil"/>
        <w:right w:val="nil"/>
        <w:between w:val="nil"/>
      </w:pBdr>
      <w:tabs>
        <w:tab w:val="center" w:pos="4419"/>
        <w:tab w:val="right" w:pos="8838"/>
      </w:tabs>
      <w:rPr>
        <w:rFonts w:eastAsia="Arial"/>
        <w:i/>
        <w:sz w:val="18"/>
        <w:szCs w:val="18"/>
      </w:rPr>
    </w:pPr>
    <w:r w:rsidRPr="00454DA5">
      <w:rPr>
        <w:rFonts w:ascii="Arial" w:eastAsia="Arial" w:hAnsi="Arial" w:cs="Arial"/>
        <w:sz w:val="16"/>
        <w:szCs w:val="16"/>
      </w:rPr>
      <w:t>Lozano PB, Juárez SC,</w:t>
    </w:r>
    <w:r w:rsidRPr="00454DA5">
      <w:t xml:space="preserve"> </w:t>
    </w:r>
    <w:proofErr w:type="spellStart"/>
    <w:r w:rsidRPr="00454DA5">
      <w:rPr>
        <w:rFonts w:ascii="Arial" w:eastAsia="Arial" w:hAnsi="Arial" w:cs="Arial"/>
        <w:sz w:val="16"/>
        <w:szCs w:val="16"/>
      </w:rPr>
      <w:t>Gallmann</w:t>
    </w:r>
    <w:proofErr w:type="spellEnd"/>
    <w:r w:rsidRPr="00454DA5">
      <w:rPr>
        <w:rFonts w:ascii="Arial" w:eastAsia="Arial" w:hAnsi="Arial" w:cs="Arial"/>
        <w:sz w:val="16"/>
        <w:szCs w:val="16"/>
      </w:rPr>
      <w:t xml:space="preserve"> AL, </w:t>
    </w:r>
    <w:proofErr w:type="spellStart"/>
    <w:r w:rsidRPr="00454DA5">
      <w:rPr>
        <w:rFonts w:ascii="Arial" w:eastAsia="Arial" w:hAnsi="Arial" w:cs="Arial"/>
        <w:sz w:val="16"/>
        <w:szCs w:val="16"/>
      </w:rPr>
      <w:t>Brusa</w:t>
    </w:r>
    <w:proofErr w:type="spellEnd"/>
    <w:r w:rsidRPr="00454DA5">
      <w:rPr>
        <w:rFonts w:ascii="Arial" w:eastAsia="Arial" w:hAnsi="Arial" w:cs="Arial"/>
        <w:sz w:val="16"/>
        <w:szCs w:val="16"/>
      </w:rPr>
      <w:t xml:space="preserve"> JR,</w:t>
    </w:r>
    <w:r w:rsidRPr="00454DA5">
      <w:t xml:space="preserve"> </w:t>
    </w:r>
    <w:proofErr w:type="spellStart"/>
    <w:r w:rsidRPr="00454DA5">
      <w:rPr>
        <w:rFonts w:ascii="Arial" w:eastAsia="Arial" w:hAnsi="Arial" w:cs="Arial"/>
        <w:sz w:val="16"/>
        <w:szCs w:val="16"/>
      </w:rPr>
      <w:t>Gomez</w:t>
    </w:r>
    <w:proofErr w:type="spellEnd"/>
    <w:r w:rsidRPr="00454DA5">
      <w:rPr>
        <w:rFonts w:ascii="Arial" w:eastAsia="Arial" w:hAnsi="Arial" w:cs="Arial"/>
        <w:sz w:val="16"/>
        <w:szCs w:val="16"/>
      </w:rPr>
      <w:t xml:space="preserve"> </w:t>
    </w:r>
    <w:proofErr w:type="spellStart"/>
    <w:r w:rsidRPr="00454DA5">
      <w:rPr>
        <w:rFonts w:ascii="Arial" w:eastAsia="Arial" w:hAnsi="Arial" w:cs="Arial"/>
        <w:sz w:val="16"/>
        <w:szCs w:val="16"/>
      </w:rPr>
      <w:t>Zanni</w:t>
    </w:r>
    <w:proofErr w:type="spellEnd"/>
    <w:r w:rsidRPr="00454DA5">
      <w:rPr>
        <w:rFonts w:ascii="Arial" w:eastAsia="Arial" w:hAnsi="Arial" w:cs="Arial"/>
        <w:sz w:val="16"/>
        <w:szCs w:val="16"/>
      </w:rPr>
      <w:t xml:space="preserve"> MS, </w:t>
    </w:r>
    <w:proofErr w:type="spellStart"/>
    <w:r w:rsidR="006457C5" w:rsidRPr="00454DA5">
      <w:rPr>
        <w:rFonts w:ascii="Arial" w:eastAsia="Arial" w:hAnsi="Arial" w:cs="Arial"/>
        <w:sz w:val="16"/>
        <w:szCs w:val="16"/>
      </w:rPr>
      <w:t>Bottiglieri</w:t>
    </w:r>
    <w:proofErr w:type="spellEnd"/>
    <w:r w:rsidR="006457C5" w:rsidRPr="00454DA5">
      <w:rPr>
        <w:rFonts w:ascii="Arial" w:eastAsia="Arial" w:hAnsi="Arial" w:cs="Arial"/>
        <w:sz w:val="16"/>
        <w:szCs w:val="16"/>
      </w:rPr>
      <w:t xml:space="preserve"> MT, Papa MB. </w:t>
    </w:r>
    <w:r w:rsidRPr="00454DA5">
      <w:rPr>
        <w:i/>
        <w:sz w:val="18"/>
        <w:szCs w:val="18"/>
      </w:rPr>
      <w:t>Fascitis necrotizante, cuando el tiempo vale oro</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559D5" w14:textId="60C8C0DF" w:rsidR="00AA728B" w:rsidRPr="0058396A" w:rsidRDefault="001829F9" w:rsidP="00AA728B">
    <w:pPr>
      <w:pBdr>
        <w:top w:val="nil"/>
        <w:left w:val="nil"/>
        <w:bottom w:val="nil"/>
        <w:right w:val="nil"/>
        <w:between w:val="nil"/>
      </w:pBdr>
      <w:tabs>
        <w:tab w:val="center" w:pos="4419"/>
        <w:tab w:val="right" w:pos="8838"/>
      </w:tabs>
      <w:rPr>
        <w:rFonts w:ascii="Arial" w:eastAsia="Arial" w:hAnsi="Arial" w:cs="Arial"/>
        <w:sz w:val="16"/>
        <w:szCs w:val="16"/>
      </w:rPr>
    </w:pPr>
    <w:r>
      <w:rPr>
        <w:noProof/>
        <w:lang w:val="es-AR" w:eastAsia="es-AR"/>
      </w:rPr>
      <mc:AlternateContent>
        <mc:Choice Requires="wps">
          <w:drawing>
            <wp:anchor distT="0" distB="0" distL="114300" distR="114300" simplePos="0" relativeHeight="251671552" behindDoc="1" locked="0" layoutInCell="0" allowOverlap="1" wp14:anchorId="560D83C7" wp14:editId="1A79376C">
              <wp:simplePos x="0" y="0"/>
              <wp:positionH relativeFrom="margin">
                <wp:align>center</wp:align>
              </wp:positionH>
              <wp:positionV relativeFrom="margin">
                <wp:align>center</wp:align>
              </wp:positionV>
              <wp:extent cx="6442075" cy="1170940"/>
              <wp:effectExtent l="0" t="1828800" r="0" b="191516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42075" cy="11709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DBC8353" w14:textId="77777777" w:rsidR="001829F9" w:rsidRDefault="001829F9" w:rsidP="001829F9">
                          <w:pPr>
                            <w:pStyle w:val="NormalWeb"/>
                            <w:spacing w:before="0" w:beforeAutospacing="0" w:after="0" w:afterAutospacing="0"/>
                            <w:jc w:val="center"/>
                          </w:pPr>
                          <w:r>
                            <w:rPr>
                              <w:color w:val="C0C0C0"/>
                              <w:sz w:val="2"/>
                              <w:szCs w:val="2"/>
                              <w14:textFill>
                                <w14:solidFill>
                                  <w14:srgbClr w14:val="C0C0C0">
                                    <w14:alpha w14:val="50000"/>
                                  </w14:srgbClr>
                                </w14:solidFill>
                              </w14:textFill>
                            </w:rPr>
                            <w:t>PRELIMINAR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60D83C7" id="_x0000_t202" coordsize="21600,21600" o:spt="202" path="m,l,21600r21600,l21600,xe">
              <v:stroke joinstyle="miter"/>
              <v:path gradientshapeok="t" o:connecttype="rect"/>
            </v:shapetype>
            <v:shape id="Cuadro de texto 4" o:spid="_x0000_s1041" type="#_x0000_t202" style="position:absolute;left:0;text-align:left;margin-left:0;margin-top:0;width:507.25pt;height:92.2pt;rotation:-45;z-index:-2516449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" o:allowincell="f" filled="f" stroked="f">
              <v:stroke joinstyle="round"/>
              <o:lock v:ext="edit" shapetype="t"/>
              <v:textbox style="mso-fit-shape-to-text:t">
                <w:txbxContent>
                  <w:p w14:paraId="4DBC8353" w14:textId="77777777" w:rsidR="001829F9" w:rsidRDefault="001829F9" w:rsidP="001829F9">
                    <w:pPr>
                      <w:pStyle w:val="NormalWeb"/>
                      <w:spacing w:before="0" w:beforeAutospacing="0" w:after="0" w:afterAutospacing="0"/>
                      <w:jc w:val="center"/>
                    </w:pPr>
                    <w:r>
                      <w:rPr>
                        <w:color w:val="C0C0C0"/>
                        <w:sz w:val="2"/>
                        <w:szCs w:val="2"/>
                        <w14:textFill>
                          <w14:solidFill>
                            <w14:srgbClr w14:val="C0C0C0">
                              <w14:alpha w14:val="50000"/>
                            </w14:srgbClr>
                          </w14:solidFill>
                        </w14:textFill>
                      </w:rPr>
                      <w:t>PRELIMINAR</w:t>
                    </w:r>
                  </w:p>
                </w:txbxContent>
              </v:textbox>
              <w10:wrap anchorx="margin" anchory="margin"/>
            </v:shape>
          </w:pict>
        </mc:Fallback>
      </mc:AlternateContent>
    </w:r>
    <w:r w:rsidR="0058396A" w:rsidRPr="0058396A">
      <w:t xml:space="preserve"> </w:t>
    </w:r>
    <w:r w:rsidR="0058396A" w:rsidRPr="0058396A">
      <w:rPr>
        <w:rFonts w:ascii="Arial" w:hAnsi="Arial" w:cs="Arial"/>
        <w:noProof/>
        <w:sz w:val="16"/>
        <w:szCs w:val="16"/>
        <w:lang w:val="es-AR" w:eastAsia="es-AR"/>
      </w:rPr>
      <w:t xml:space="preserve">Lozano PB, Juárez SC, Gallmann AL, Brusa JR, Gomez Zanni MS, Bottiglieri MT, Papa MB. </w:t>
    </w:r>
    <w:r w:rsidR="0058396A" w:rsidRPr="0058396A">
      <w:rPr>
        <w:rFonts w:ascii="Arial" w:hAnsi="Arial" w:cs="Arial"/>
        <w:i/>
        <w:noProof/>
        <w:sz w:val="16"/>
        <w:szCs w:val="16"/>
        <w:lang w:val="es-AR" w:eastAsia="es-AR"/>
      </w:rPr>
      <w:t>Fascitis necrotizante, cuando el tiempo vale oro</w:t>
    </w:r>
  </w:p>
  <w:p w14:paraId="53A03FCF" w14:textId="77777777" w:rsidR="008C354F" w:rsidRDefault="008C354F">
    <w:pPr>
      <w:pBdr>
        <w:top w:val="nil"/>
        <w:left w:val="nil"/>
        <w:bottom w:val="nil"/>
        <w:right w:val="nil"/>
        <w:between w:val="nil"/>
      </w:pBdr>
      <w:tabs>
        <w:tab w:val="center" w:pos="4419"/>
        <w:tab w:val="right" w:pos="8838"/>
      </w:tabs>
      <w:jc w:val="center"/>
      <w:rPr>
        <w:color w:val="000000"/>
      </w:rPr>
    </w:pPr>
  </w:p>
  <w:p w14:paraId="45BCC5B6" w14:textId="77777777" w:rsidR="008C354F" w:rsidRDefault="008C354F">
    <w:pPr>
      <w:pBdr>
        <w:top w:val="nil"/>
        <w:left w:val="nil"/>
        <w:bottom w:val="nil"/>
        <w:right w:val="nil"/>
        <w:between w:val="nil"/>
      </w:pBdr>
      <w:tabs>
        <w:tab w:val="center" w:pos="4419"/>
        <w:tab w:val="right" w:pos="8838"/>
      </w:tabs>
      <w:jc w:val="center"/>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34770"/>
    <w:multiLevelType w:val="multilevel"/>
    <w:tmpl w:val="90AEC864"/>
    <w:lvl w:ilvl="0">
      <w:start w:val="1"/>
      <w:numFmt w:val="decimal"/>
      <w:pStyle w:val="Bibli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2947383"/>
    <w:multiLevelType w:val="multilevel"/>
    <w:tmpl w:val="882C75D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54F"/>
    <w:rsid w:val="0000072A"/>
    <w:rsid w:val="00000AFE"/>
    <w:rsid w:val="0001586B"/>
    <w:rsid w:val="00071650"/>
    <w:rsid w:val="00094214"/>
    <w:rsid w:val="0009747A"/>
    <w:rsid w:val="000C42CF"/>
    <w:rsid w:val="000D7438"/>
    <w:rsid w:val="000F4BB0"/>
    <w:rsid w:val="001128B7"/>
    <w:rsid w:val="00132895"/>
    <w:rsid w:val="001400F3"/>
    <w:rsid w:val="00150362"/>
    <w:rsid w:val="00156724"/>
    <w:rsid w:val="00176750"/>
    <w:rsid w:val="001829F9"/>
    <w:rsid w:val="001C3842"/>
    <w:rsid w:val="001E2C48"/>
    <w:rsid w:val="001F361A"/>
    <w:rsid w:val="002073AC"/>
    <w:rsid w:val="00210506"/>
    <w:rsid w:val="00212AFD"/>
    <w:rsid w:val="00215ECE"/>
    <w:rsid w:val="00287976"/>
    <w:rsid w:val="002C0330"/>
    <w:rsid w:val="002C4000"/>
    <w:rsid w:val="002F5AE1"/>
    <w:rsid w:val="0030332A"/>
    <w:rsid w:val="00303D9A"/>
    <w:rsid w:val="0031115D"/>
    <w:rsid w:val="00320B0D"/>
    <w:rsid w:val="00323B50"/>
    <w:rsid w:val="00332AE7"/>
    <w:rsid w:val="00342756"/>
    <w:rsid w:val="0036017F"/>
    <w:rsid w:val="003915EB"/>
    <w:rsid w:val="003D233E"/>
    <w:rsid w:val="003D28A7"/>
    <w:rsid w:val="003D5D5F"/>
    <w:rsid w:val="00423DBB"/>
    <w:rsid w:val="00430114"/>
    <w:rsid w:val="00452065"/>
    <w:rsid w:val="00454DA5"/>
    <w:rsid w:val="00483E20"/>
    <w:rsid w:val="00490555"/>
    <w:rsid w:val="00493C7A"/>
    <w:rsid w:val="004C0612"/>
    <w:rsid w:val="004E72B0"/>
    <w:rsid w:val="004F1271"/>
    <w:rsid w:val="0052074D"/>
    <w:rsid w:val="00520C4B"/>
    <w:rsid w:val="005409E1"/>
    <w:rsid w:val="005567DA"/>
    <w:rsid w:val="0058396A"/>
    <w:rsid w:val="005B1476"/>
    <w:rsid w:val="005B5045"/>
    <w:rsid w:val="005D0484"/>
    <w:rsid w:val="005E7D99"/>
    <w:rsid w:val="005F679D"/>
    <w:rsid w:val="00637A24"/>
    <w:rsid w:val="006422B8"/>
    <w:rsid w:val="006457C5"/>
    <w:rsid w:val="006642E4"/>
    <w:rsid w:val="006A2F3A"/>
    <w:rsid w:val="006A6C57"/>
    <w:rsid w:val="00721918"/>
    <w:rsid w:val="00737AC6"/>
    <w:rsid w:val="0076666B"/>
    <w:rsid w:val="00767C96"/>
    <w:rsid w:val="0077017A"/>
    <w:rsid w:val="007A365C"/>
    <w:rsid w:val="007A54BA"/>
    <w:rsid w:val="007B0504"/>
    <w:rsid w:val="007D210B"/>
    <w:rsid w:val="00812A10"/>
    <w:rsid w:val="008152DB"/>
    <w:rsid w:val="00833606"/>
    <w:rsid w:val="00837C9B"/>
    <w:rsid w:val="00851A85"/>
    <w:rsid w:val="008C07FB"/>
    <w:rsid w:val="008C354F"/>
    <w:rsid w:val="008C38B8"/>
    <w:rsid w:val="008F718D"/>
    <w:rsid w:val="00914F27"/>
    <w:rsid w:val="00937528"/>
    <w:rsid w:val="0094648E"/>
    <w:rsid w:val="00957869"/>
    <w:rsid w:val="009612C5"/>
    <w:rsid w:val="009925F9"/>
    <w:rsid w:val="009B0FCD"/>
    <w:rsid w:val="009C3A1E"/>
    <w:rsid w:val="009C658C"/>
    <w:rsid w:val="009E1660"/>
    <w:rsid w:val="009E59B0"/>
    <w:rsid w:val="009F17DF"/>
    <w:rsid w:val="009F66AC"/>
    <w:rsid w:val="00A30519"/>
    <w:rsid w:val="00A42FF8"/>
    <w:rsid w:val="00A702BD"/>
    <w:rsid w:val="00AA728B"/>
    <w:rsid w:val="00AA76EC"/>
    <w:rsid w:val="00AC0231"/>
    <w:rsid w:val="00B032AA"/>
    <w:rsid w:val="00B20441"/>
    <w:rsid w:val="00B23F1A"/>
    <w:rsid w:val="00B55BBC"/>
    <w:rsid w:val="00B65EBD"/>
    <w:rsid w:val="00B71C7A"/>
    <w:rsid w:val="00BC4F96"/>
    <w:rsid w:val="00C106F4"/>
    <w:rsid w:val="00C22D19"/>
    <w:rsid w:val="00C53778"/>
    <w:rsid w:val="00CE09A9"/>
    <w:rsid w:val="00D071A5"/>
    <w:rsid w:val="00D22926"/>
    <w:rsid w:val="00D233A5"/>
    <w:rsid w:val="00D84A6F"/>
    <w:rsid w:val="00D94EE2"/>
    <w:rsid w:val="00DB2AA9"/>
    <w:rsid w:val="00DB497B"/>
    <w:rsid w:val="00DE6A0E"/>
    <w:rsid w:val="00E156EE"/>
    <w:rsid w:val="00E2491E"/>
    <w:rsid w:val="00E415CB"/>
    <w:rsid w:val="00E43A44"/>
    <w:rsid w:val="00E47C14"/>
    <w:rsid w:val="00E5568D"/>
    <w:rsid w:val="00EA55C9"/>
    <w:rsid w:val="00EC4674"/>
    <w:rsid w:val="00ED10BF"/>
    <w:rsid w:val="00ED3D5D"/>
    <w:rsid w:val="00ED5199"/>
    <w:rsid w:val="00ED6E5B"/>
    <w:rsid w:val="00EE1139"/>
    <w:rsid w:val="00EF303D"/>
    <w:rsid w:val="00F2207F"/>
    <w:rsid w:val="00F66A7D"/>
    <w:rsid w:val="00F7761D"/>
    <w:rsid w:val="00F80EB6"/>
    <w:rsid w:val="00F84130"/>
    <w:rsid w:val="00F84327"/>
    <w:rsid w:val="00FE3959"/>
    <w:rsid w:val="00FF50F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7C2BF0"/>
  <w15:docId w15:val="{3C649533-29EB-4A39-8CD2-E5DCC5851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AR"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rtículo"/>
    <w:qFormat/>
    <w:rsid w:val="00AB4BD6"/>
    <w:rPr>
      <w:szCs w:val="24"/>
      <w:lang w:eastAsia="es-ES"/>
    </w:rPr>
  </w:style>
  <w:style w:type="paragraph" w:styleId="Ttulo1">
    <w:name w:val="heading 1"/>
    <w:aliases w:val="Sección"/>
    <w:basedOn w:val="Normal"/>
    <w:next w:val="Normal"/>
    <w:link w:val="Ttulo1Car"/>
    <w:qFormat/>
    <w:rsid w:val="00AB4BD6"/>
    <w:pPr>
      <w:keepNext/>
      <w:spacing w:before="340" w:after="170"/>
      <w:jc w:val="left"/>
      <w:outlineLvl w:val="0"/>
    </w:pPr>
    <w:rPr>
      <w:rFonts w:ascii="Arial" w:hAnsi="Arial"/>
      <w:b/>
      <w:bCs/>
      <w:kern w:val="32"/>
      <w:sz w:val="24"/>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styleId="Tablaconcuadrcula">
    <w:name w:val="Table Grid"/>
    <w:basedOn w:val="Tablanormal"/>
    <w:uiPriority w:val="39"/>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uiPriority w:val="9"/>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numPr>
        <w:numId w:val="2"/>
      </w:numPr>
      <w:suppressAutoHyphens/>
      <w:autoSpaceDN w:val="0"/>
      <w:spacing w:after="12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AR"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customStyle="1" w:styleId="Mencinsinresolver1">
    <w:name w:val="Mención sin resolver1"/>
    <w:basedOn w:val="Fuentedeprrafopredeter"/>
    <w:uiPriority w:val="99"/>
    <w:semiHidden/>
    <w:unhideWhenUsed/>
    <w:rsid w:val="00D00621"/>
    <w:rPr>
      <w:color w:val="605E5C"/>
      <w:shd w:val="clear" w:color="auto" w:fill="E1DFDD"/>
    </w:rPr>
  </w:style>
  <w:style w:type="paragraph" w:customStyle="1" w:styleId="AutoresReferencia">
    <w:name w:val="Autores Referencia"/>
    <w:basedOn w:val="Normal"/>
    <w:link w:val="AutoresReferenciaCar"/>
    <w:qFormat/>
    <w:rsid w:val="00290FFB"/>
    <w:rPr>
      <w:sz w:val="14"/>
    </w:rPr>
  </w:style>
  <w:style w:type="character" w:customStyle="1" w:styleId="AutoresReferenciaCar">
    <w:name w:val="Autores Referencia Car"/>
    <w:basedOn w:val="Fuentedeprrafopredeter"/>
    <w:link w:val="AutoresReferencia"/>
    <w:rsid w:val="00290FFB"/>
    <w:rPr>
      <w:sz w:val="14"/>
      <w:szCs w:val="24"/>
      <w:lang w:val="es-ES" w:eastAsia="es-ES"/>
    </w:rPr>
  </w:style>
  <w:style w:type="character" w:customStyle="1" w:styleId="highlight">
    <w:name w:val="highlight"/>
    <w:basedOn w:val="Fuentedeprrafopredeter"/>
    <w:rsid w:val="001723A5"/>
  </w:style>
  <w:style w:type="character" w:customStyle="1" w:styleId="term-highlight">
    <w:name w:val="term-highlight"/>
    <w:basedOn w:val="Fuentedeprrafopredeter"/>
    <w:rsid w:val="001723A5"/>
  </w:style>
  <w:style w:type="paragraph" w:styleId="Sinespaciado">
    <w:name w:val="No Spacing"/>
    <w:uiPriority w:val="1"/>
    <w:qFormat/>
    <w:rsid w:val="001723A5"/>
    <w:rPr>
      <w:rFonts w:asciiTheme="minorHAnsi" w:eastAsiaTheme="minorEastAsia" w:hAnsiTheme="minorHAnsi" w:cstheme="minorBidi"/>
      <w:sz w:val="22"/>
      <w:szCs w:val="22"/>
    </w:rPr>
  </w:style>
  <w:style w:type="character" w:customStyle="1" w:styleId="authors-list-item">
    <w:name w:val="authors-list-item"/>
    <w:basedOn w:val="Fuentedeprrafopredeter"/>
    <w:rsid w:val="001723A5"/>
  </w:style>
  <w:style w:type="character" w:customStyle="1" w:styleId="author-sup-separator">
    <w:name w:val="author-sup-separator"/>
    <w:basedOn w:val="Fuentedeprrafopredeter"/>
    <w:rsid w:val="001723A5"/>
  </w:style>
  <w:style w:type="character" w:customStyle="1" w:styleId="comma">
    <w:name w:val="comma"/>
    <w:basedOn w:val="Fuentedeprrafopredeter"/>
    <w:rsid w:val="001723A5"/>
  </w:style>
  <w:style w:type="character" w:customStyle="1" w:styleId="Mencinsinresolver2">
    <w:name w:val="Mención sin resolver2"/>
    <w:basedOn w:val="Fuentedeprrafopredeter"/>
    <w:uiPriority w:val="99"/>
    <w:semiHidden/>
    <w:unhideWhenUsed/>
    <w:rsid w:val="00973FC9"/>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tcPr>
      <w:shd w:val="clear" w:color="auto" w:fill="auto"/>
    </w:tcPr>
  </w:style>
  <w:style w:type="table" w:customStyle="1" w:styleId="a0">
    <w:basedOn w:val="TableNormal1"/>
    <w:tblPr>
      <w:tblStyleRowBandSize w:val="1"/>
      <w:tblStyleColBandSize w:val="1"/>
      <w:tblCellMar>
        <w:top w:w="72" w:type="dxa"/>
        <w:left w:w="115" w:type="dxa"/>
        <w:bottom w:w="72" w:type="dxa"/>
        <w:right w:w="115" w:type="dxa"/>
      </w:tblCellMar>
    </w:tblPr>
  </w:style>
  <w:style w:type="table" w:customStyle="1" w:styleId="a1">
    <w:basedOn w:val="TableNormal1"/>
    <w:tblPr>
      <w:tblStyleRowBandSize w:val="1"/>
      <w:tblStyleColBandSize w:val="1"/>
      <w:tblCellMar>
        <w:top w:w="72" w:type="dxa"/>
        <w:left w:w="115" w:type="dxa"/>
        <w:bottom w:w="72" w:type="dxa"/>
        <w:right w:w="115" w:type="dxa"/>
      </w:tblCellMar>
    </w:tblPr>
  </w:style>
  <w:style w:type="character" w:customStyle="1" w:styleId="Mencinsinresolver3">
    <w:name w:val="Mención sin resolver3"/>
    <w:basedOn w:val="Fuentedeprrafopredeter"/>
    <w:uiPriority w:val="99"/>
    <w:semiHidden/>
    <w:unhideWhenUsed/>
    <w:rsid w:val="004050BF"/>
    <w:rPr>
      <w:color w:val="605E5C"/>
      <w:shd w:val="clear" w:color="auto" w:fill="E1DFDD"/>
    </w:rPr>
  </w:style>
  <w:style w:type="table" w:customStyle="1" w:styleId="a2">
    <w:basedOn w:val="TableNormal1"/>
    <w:tblPr>
      <w:tblStyleRowBandSize w:val="1"/>
      <w:tblStyleColBandSize w:val="1"/>
      <w:tblCellMar>
        <w:top w:w="72" w:type="dxa"/>
        <w:left w:w="115" w:type="dxa"/>
        <w:bottom w:w="72" w:type="dxa"/>
        <w:right w:w="115" w:type="dxa"/>
      </w:tblCellMar>
    </w:tblPr>
    <w:tcPr>
      <w:shd w:val="clear" w:color="auto" w:fill="auto"/>
    </w:tcPr>
  </w:style>
  <w:style w:type="table" w:customStyle="1" w:styleId="a3">
    <w:basedOn w:val="TableNormal1"/>
    <w:tblPr>
      <w:tblStyleRowBandSize w:val="1"/>
      <w:tblStyleColBandSize w:val="1"/>
      <w:tblCellMar>
        <w:top w:w="72" w:type="dxa"/>
        <w:left w:w="115" w:type="dxa"/>
        <w:bottom w:w="72" w:type="dxa"/>
        <w:right w:w="115" w:type="dxa"/>
      </w:tblCellMar>
    </w:tblPr>
    <w:tcPr>
      <w:shd w:val="clear" w:color="auto" w:fill="auto"/>
    </w:tcPr>
  </w:style>
  <w:style w:type="table" w:customStyle="1" w:styleId="a4">
    <w:basedOn w:val="TableNormal1"/>
    <w:tblPr>
      <w:tblStyleRowBandSize w:val="1"/>
      <w:tblStyleColBandSize w:val="1"/>
      <w:tblCellMar>
        <w:top w:w="72" w:type="dxa"/>
        <w:left w:w="115" w:type="dxa"/>
        <w:bottom w:w="72" w:type="dxa"/>
        <w:right w:w="115" w:type="dxa"/>
      </w:tblCellMar>
    </w:tblPr>
    <w:tcPr>
      <w:shd w:val="clear" w:color="auto" w:fill="auto"/>
    </w:tcPr>
  </w:style>
  <w:style w:type="table" w:customStyle="1" w:styleId="a5">
    <w:basedOn w:val="TableNormal0"/>
    <w:tblPr>
      <w:tblStyleRowBandSize w:val="1"/>
      <w:tblStyleColBandSize w:val="1"/>
      <w:tblCellMar>
        <w:left w:w="115" w:type="dxa"/>
        <w:right w:w="115" w:type="dxa"/>
      </w:tblCellMar>
    </w:tblPr>
    <w:tcPr>
      <w:shd w:val="clear" w:color="auto" w:fill="auto"/>
    </w:tc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tcPr>
      <w:shd w:val="clear" w:color="auto" w:fill="auto"/>
    </w:tcPr>
  </w:style>
  <w:style w:type="table" w:customStyle="1" w:styleId="ab">
    <w:basedOn w:val="TableNormal0"/>
    <w:tblPr>
      <w:tblStyleRowBandSize w:val="1"/>
      <w:tblStyleColBandSize w:val="1"/>
      <w:tblCellMar>
        <w:left w:w="115" w:type="dxa"/>
        <w:right w:w="115" w:type="dxa"/>
      </w:tblCellMar>
    </w:tblPr>
    <w:tcPr>
      <w:shd w:val="clear" w:color="auto" w:fill="auto"/>
    </w:tcPr>
  </w:style>
  <w:style w:type="paragraph" w:styleId="NormalWeb">
    <w:name w:val="Normal (Web)"/>
    <w:basedOn w:val="Normal"/>
    <w:uiPriority w:val="99"/>
    <w:semiHidden/>
    <w:unhideWhenUsed/>
    <w:rsid w:val="001829F9"/>
    <w:pPr>
      <w:spacing w:before="100" w:beforeAutospacing="1" w:after="100" w:afterAutospacing="1"/>
      <w:jc w:val="left"/>
    </w:pPr>
    <w:rPr>
      <w:rFonts w:eastAsiaTheme="minorEastAsia"/>
      <w:sz w:val="24"/>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oi.org/10.22529/me.2023.8(1)08" TargetMode="External"/><Relationship Id="rId13" Type="http://schemas.openxmlformats.org/officeDocument/2006/relationships/hyperlink" Target="https://orcid.org/0000-0002-0728-3555" TargetMode="External"/><Relationship Id="rId18" Type="http://schemas.openxmlformats.org/officeDocument/2006/relationships/image" Target="media/image3.jp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9.jpeg"/><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8.jpeg"/><Relationship Id="rId10" Type="http://schemas.openxmlformats.org/officeDocument/2006/relationships/footer" Target="footer1.xm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Cs5fzfASH8DkhRCXkWEcYPk8Gw==">AMUW2mU4ol2CT+AN8rEqn8/PBnYFHe79z2I4FIkbVlCxXjNYeIKQlb56DZy8MRbdr8Bfds0M4WvgZ5A4/CuWpy5GXYemXlFfzqe9arFnfx4R1jtj977d5a+gKvqfPsDHnqSbzSRpzKk7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1987</Words>
  <Characters>10933</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Marta</cp:lastModifiedBy>
  <cp:revision>2</cp:revision>
  <cp:lastPrinted>2022-12-14T14:26:00Z</cp:lastPrinted>
  <dcterms:created xsi:type="dcterms:W3CDTF">2022-12-14T14:26:00Z</dcterms:created>
  <dcterms:modified xsi:type="dcterms:W3CDTF">2022-12-14T14:26:00Z</dcterms:modified>
</cp:coreProperties>
</file>