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31F7" w14:textId="77777777"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proofErr w:type="spellStart"/>
      <w:r w:rsidR="00ED0265" w:rsidRPr="0046560D">
        <w:rPr>
          <w:rFonts w:cs="Arial"/>
          <w:b w:val="0"/>
          <w:sz w:val="20"/>
          <w:szCs w:val="20"/>
          <w:lang w:val="pt-BR"/>
        </w:rPr>
        <w:t>Methodo</w:t>
      </w:r>
      <w:proofErr w:type="spellEnd"/>
      <w:r w:rsidR="007C69DE">
        <w:rPr>
          <w:rFonts w:cs="Arial"/>
          <w:b w:val="0"/>
          <w:sz w:val="18"/>
          <w:szCs w:val="18"/>
          <w:lang w:val="pt-BR"/>
        </w:rPr>
        <w:t xml:space="preserve"> 2020;5</w:t>
      </w:r>
      <w:r w:rsidR="0009695F" w:rsidRPr="00EA567B">
        <w:rPr>
          <w:rFonts w:cs="Arial"/>
          <w:b w:val="0"/>
          <w:sz w:val="18"/>
          <w:szCs w:val="18"/>
          <w:lang w:val="pt-BR"/>
        </w:rPr>
        <w:t>(</w:t>
      </w:r>
      <w:r w:rsidR="00E53FE1">
        <w:rPr>
          <w:rFonts w:cs="Arial"/>
          <w:b w:val="0"/>
          <w:sz w:val="18"/>
          <w:szCs w:val="18"/>
          <w:lang w:val="pt-BR"/>
        </w:rPr>
        <w:t>1</w:t>
      </w:r>
      <w:r w:rsidR="00AA607B">
        <w:rPr>
          <w:rFonts w:cs="Arial"/>
          <w:b w:val="0"/>
          <w:sz w:val="18"/>
          <w:szCs w:val="18"/>
          <w:lang w:val="pt-BR"/>
        </w:rPr>
        <w:t>):</w:t>
      </w:r>
      <w:r w:rsidR="00E53FE1">
        <w:rPr>
          <w:rFonts w:cs="Arial"/>
          <w:b w:val="0"/>
          <w:sz w:val="18"/>
          <w:szCs w:val="18"/>
          <w:lang w:val="pt-BR"/>
        </w:rPr>
        <w:t>15-</w:t>
      </w:r>
      <w:r w:rsidR="00CB5551">
        <w:rPr>
          <w:rFonts w:cs="Arial"/>
          <w:b w:val="0"/>
          <w:sz w:val="18"/>
          <w:szCs w:val="18"/>
          <w:lang w:val="pt-BR"/>
        </w:rPr>
        <w:t>18</w:t>
      </w:r>
    </w:p>
    <w:p w14:paraId="1E8E78AB" w14:textId="77777777" w:rsidR="001D65DB" w:rsidRPr="0067687D" w:rsidRDefault="00F03A6D" w:rsidP="00D92AA1">
      <w:pPr>
        <w:pStyle w:val="Ttulo1"/>
        <w:spacing w:before="0" w:after="0"/>
        <w:ind w:hanging="142"/>
        <w:jc w:val="right"/>
        <w:rPr>
          <w:rFonts w:ascii="Verdana" w:hAnsi="Verdana"/>
          <w:b w:val="0"/>
          <w:sz w:val="16"/>
          <w:szCs w:val="16"/>
          <w:shd w:val="clear" w:color="auto" w:fill="FFFFFF"/>
          <w:lang w:val="pt-BR"/>
        </w:rPr>
      </w:pPr>
      <w:hyperlink r:id="rId8" w:history="1">
        <w:r w:rsidR="007C69DE" w:rsidRPr="0067687D">
          <w:rPr>
            <w:rStyle w:val="Hipervnculo"/>
            <w:rFonts w:ascii="Verdana" w:hAnsi="Verdana" w:cs="Arial"/>
            <w:b w:val="0"/>
            <w:color w:val="auto"/>
            <w:sz w:val="17"/>
            <w:szCs w:val="17"/>
            <w:lang w:val="pt-BR"/>
          </w:rPr>
          <w:t>https://doi.org/10.22529/me.20</w:t>
        </w:r>
        <w:r w:rsidR="00E53FE1" w:rsidRPr="0067687D">
          <w:rPr>
            <w:rStyle w:val="Hipervnculo"/>
            <w:rFonts w:ascii="Verdana" w:hAnsi="Verdana" w:cs="Arial"/>
            <w:b w:val="0"/>
            <w:color w:val="auto"/>
            <w:sz w:val="17"/>
            <w:szCs w:val="17"/>
            <w:lang w:val="pt-BR"/>
          </w:rPr>
          <w:t>20</w:t>
        </w:r>
        <w:r w:rsidR="007C69DE" w:rsidRPr="0067687D">
          <w:rPr>
            <w:rStyle w:val="Hipervnculo"/>
            <w:rFonts w:ascii="Verdana" w:hAnsi="Verdana" w:cs="Arial"/>
            <w:b w:val="0"/>
            <w:color w:val="auto"/>
            <w:sz w:val="17"/>
            <w:szCs w:val="17"/>
            <w:lang w:val="pt-BR"/>
          </w:rPr>
          <w:t>.5</w:t>
        </w:r>
        <w:r w:rsidR="007C69DE" w:rsidRPr="0067687D">
          <w:rPr>
            <w:rStyle w:val="Hipervnculo"/>
            <w:rFonts w:ascii="Verdana" w:hAnsi="Verdana"/>
            <w:b w:val="0"/>
            <w:color w:val="auto"/>
            <w:sz w:val="16"/>
            <w:szCs w:val="16"/>
            <w:shd w:val="clear" w:color="auto" w:fill="FFFFFF"/>
            <w:lang w:val="pt-BR"/>
          </w:rPr>
          <w:t>(</w:t>
        </w:r>
        <w:r w:rsidR="00E53FE1" w:rsidRPr="0067687D">
          <w:rPr>
            <w:rStyle w:val="Hipervnculo"/>
            <w:rFonts w:ascii="Verdana" w:hAnsi="Verdana"/>
            <w:b w:val="0"/>
            <w:color w:val="auto"/>
            <w:sz w:val="16"/>
            <w:szCs w:val="16"/>
            <w:shd w:val="clear" w:color="auto" w:fill="FFFFFF"/>
            <w:lang w:val="pt-BR"/>
          </w:rPr>
          <w:t>1</w:t>
        </w:r>
        <w:r w:rsidR="007C69DE" w:rsidRPr="0067687D">
          <w:rPr>
            <w:rStyle w:val="Hipervnculo"/>
            <w:rFonts w:ascii="Verdana" w:hAnsi="Verdana"/>
            <w:b w:val="0"/>
            <w:color w:val="auto"/>
            <w:sz w:val="16"/>
            <w:szCs w:val="16"/>
            <w:shd w:val="clear" w:color="auto" w:fill="FFFFFF"/>
            <w:lang w:val="pt-BR"/>
          </w:rPr>
          <w:t>)</w:t>
        </w:r>
        <w:r w:rsidR="00E53FE1" w:rsidRPr="0067687D">
          <w:rPr>
            <w:rStyle w:val="Hipervnculo"/>
            <w:rFonts w:ascii="Verdana" w:hAnsi="Verdana"/>
            <w:b w:val="0"/>
            <w:color w:val="auto"/>
            <w:sz w:val="16"/>
            <w:szCs w:val="16"/>
            <w:shd w:val="clear" w:color="auto" w:fill="FFFFFF"/>
            <w:lang w:val="pt-BR"/>
          </w:rPr>
          <w:t>05</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562B16" w:rsidRPr="00D41376" w14:paraId="417871B5" w14:textId="77777777" w:rsidTr="00291520">
        <w:trPr>
          <w:trHeight w:val="308"/>
        </w:trPr>
        <w:tc>
          <w:tcPr>
            <w:tcW w:w="5387" w:type="dxa"/>
            <w:shd w:val="clear" w:color="auto" w:fill="auto"/>
            <w:vAlign w:val="center"/>
          </w:tcPr>
          <w:p w14:paraId="5AB80AD8" w14:textId="77777777" w:rsidR="00562B16" w:rsidRPr="001F3062" w:rsidRDefault="00562B16" w:rsidP="00291520">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2</w:t>
            </w:r>
            <w:r w:rsidR="00CB5551">
              <w:rPr>
                <w:rFonts w:ascii="Arial" w:hAnsi="Arial" w:cs="Arial"/>
                <w:sz w:val="16"/>
                <w:szCs w:val="16"/>
              </w:rPr>
              <w:t xml:space="preserve">8 </w:t>
            </w:r>
            <w:proofErr w:type="gramStart"/>
            <w:r>
              <w:rPr>
                <w:rFonts w:ascii="Arial" w:hAnsi="Arial" w:cs="Arial"/>
                <w:sz w:val="16"/>
                <w:szCs w:val="16"/>
              </w:rPr>
              <w:t>Oct.</w:t>
            </w:r>
            <w:proofErr w:type="gramEnd"/>
            <w:r>
              <w:rPr>
                <w:rFonts w:ascii="Arial" w:hAnsi="Arial" w:cs="Arial"/>
                <w:sz w:val="16"/>
                <w:szCs w:val="16"/>
              </w:rPr>
              <w:t xml:space="preserve"> 2018</w:t>
            </w:r>
            <w:r w:rsidRPr="006A6ECE">
              <w:rPr>
                <w:rFonts w:ascii="Arial" w:hAnsi="Arial" w:cs="Arial"/>
                <w:sz w:val="16"/>
                <w:szCs w:val="16"/>
              </w:rPr>
              <w:t xml:space="preserve"> | Aceptado</w:t>
            </w:r>
            <w:r>
              <w:rPr>
                <w:rFonts w:ascii="Arial" w:hAnsi="Arial" w:cs="Arial"/>
                <w:sz w:val="16"/>
                <w:szCs w:val="16"/>
              </w:rPr>
              <w:t xml:space="preserve"> 29 Jul.</w:t>
            </w:r>
            <w:r w:rsidRPr="006A6ECE">
              <w:rPr>
                <w:rFonts w:ascii="Arial" w:hAnsi="Arial" w:cs="Arial"/>
                <w:sz w:val="16"/>
                <w:szCs w:val="16"/>
              </w:rPr>
              <w:t xml:space="preserve"> 201</w:t>
            </w:r>
            <w:r>
              <w:rPr>
                <w:rFonts w:ascii="Arial" w:hAnsi="Arial" w:cs="Arial"/>
                <w:sz w:val="16"/>
                <w:szCs w:val="16"/>
              </w:rPr>
              <w:t>9</w:t>
            </w:r>
            <w:r w:rsidRPr="006A6ECE">
              <w:rPr>
                <w:rFonts w:ascii="Arial" w:hAnsi="Arial" w:cs="Arial"/>
                <w:sz w:val="16"/>
                <w:szCs w:val="16"/>
              </w:rPr>
              <w:t xml:space="preserve"> |Publicado</w:t>
            </w:r>
            <w:r w:rsidR="00291520">
              <w:rPr>
                <w:rFonts w:ascii="Arial" w:hAnsi="Arial" w:cs="Arial"/>
                <w:sz w:val="16"/>
                <w:szCs w:val="16"/>
              </w:rPr>
              <w:t xml:space="preserve"> 31</w:t>
            </w:r>
            <w:r w:rsidR="007C69DE">
              <w:rPr>
                <w:rFonts w:ascii="Arial" w:hAnsi="Arial" w:cs="Arial"/>
                <w:sz w:val="16"/>
                <w:szCs w:val="16"/>
              </w:rPr>
              <w:t xml:space="preserve"> Mar</w:t>
            </w:r>
            <w:r>
              <w:rPr>
                <w:rFonts w:ascii="Arial" w:hAnsi="Arial" w:cs="Arial"/>
                <w:sz w:val="16"/>
                <w:szCs w:val="16"/>
              </w:rPr>
              <w:t xml:space="preserve">. </w:t>
            </w:r>
            <w:r w:rsidR="007C69DE">
              <w:rPr>
                <w:rFonts w:ascii="Arial" w:hAnsi="Arial" w:cs="Arial"/>
                <w:sz w:val="16"/>
                <w:szCs w:val="16"/>
              </w:rPr>
              <w:t>2020</w:t>
            </w:r>
          </w:p>
        </w:tc>
        <w:tc>
          <w:tcPr>
            <w:tcW w:w="3260" w:type="dxa"/>
            <w:shd w:val="clear" w:color="auto" w:fill="006600"/>
            <w:vAlign w:val="center"/>
          </w:tcPr>
          <w:p w14:paraId="6184DF54" w14:textId="77777777" w:rsidR="00562B16" w:rsidRPr="006A6ECE" w:rsidRDefault="00562B16" w:rsidP="00291520">
            <w:pPr>
              <w:spacing w:line="360" w:lineRule="auto"/>
              <w:jc w:val="center"/>
              <w:rPr>
                <w:rFonts w:ascii="Arial" w:hAnsi="Arial" w:cs="Arial"/>
                <w:sz w:val="16"/>
                <w:szCs w:val="16"/>
                <w:lang w:val="es-AR"/>
              </w:rPr>
            </w:pPr>
          </w:p>
        </w:tc>
      </w:tr>
    </w:tbl>
    <w:p w14:paraId="44AEFE93" w14:textId="77777777" w:rsidR="00CC451D" w:rsidRDefault="00CC451D" w:rsidP="00231BB8">
      <w:pPr>
        <w:pStyle w:val="TituloDocumento"/>
      </w:pPr>
      <w:r w:rsidRPr="00CC451D">
        <w:t>La estrategia de la atención primaria de la salud en la educación médica</w:t>
      </w:r>
    </w:p>
    <w:p w14:paraId="086934BB" w14:textId="77777777" w:rsidR="00231BB8" w:rsidRPr="00963202" w:rsidRDefault="00231BB8" w:rsidP="00231BB8">
      <w:pPr>
        <w:pStyle w:val="TituloDocumento"/>
        <w:rPr>
          <w:lang w:val="en-US"/>
        </w:rPr>
      </w:pPr>
      <w:r w:rsidRPr="00963202">
        <w:rPr>
          <w:lang w:val="en-US"/>
        </w:rPr>
        <w:t>Primary health care strategy in medical education</w:t>
      </w:r>
    </w:p>
    <w:p w14:paraId="4718AFEB" w14:textId="77777777" w:rsidR="004A38DE" w:rsidRDefault="00D259BB" w:rsidP="00AB4BD6">
      <w:pPr>
        <w:pStyle w:val="Autores"/>
        <w:rPr>
          <w:vertAlign w:val="superscript"/>
        </w:rPr>
      </w:pPr>
      <w:r>
        <w:t>Ángel</w:t>
      </w:r>
      <w:r w:rsidR="00CC451D">
        <w:t xml:space="preserve"> Pellegrino</w:t>
      </w:r>
      <w:r w:rsidR="00701137" w:rsidRPr="00701137">
        <w:rPr>
          <w:vertAlign w:val="superscript"/>
        </w:rPr>
        <w:t>1</w:t>
      </w:r>
    </w:p>
    <w:p w14:paraId="192196E0" w14:textId="77777777" w:rsidR="00C4303D" w:rsidRDefault="00C4303D" w:rsidP="00AB4BD6">
      <w:pPr>
        <w:pStyle w:val="Autores"/>
        <w:rPr>
          <w:vertAlign w:val="superscript"/>
        </w:rPr>
      </w:pPr>
    </w:p>
    <w:p w14:paraId="38A5D44F" w14:textId="77777777" w:rsidR="00470CFB" w:rsidRPr="00470CFB" w:rsidRDefault="00470CFB" w:rsidP="00470CFB">
      <w:pPr>
        <w:pStyle w:val="Autores"/>
        <w:rPr>
          <w:vertAlign w:val="superscript"/>
        </w:rPr>
      </w:pPr>
      <w:r>
        <w:rPr>
          <w:vertAlign w:val="superscript"/>
        </w:rPr>
        <w:t>1.</w:t>
      </w:r>
      <w:r w:rsidRPr="00470CFB">
        <w:rPr>
          <w:vertAlign w:val="superscript"/>
        </w:rPr>
        <w:t xml:space="preserve"> Facultad de Ciencias Médicas Universidad del</w:t>
      </w:r>
      <w:r>
        <w:rPr>
          <w:vertAlign w:val="superscript"/>
        </w:rPr>
        <w:t xml:space="preserve"> </w:t>
      </w:r>
      <w:r w:rsidRPr="00470CFB">
        <w:rPr>
          <w:vertAlign w:val="superscript"/>
        </w:rPr>
        <w:t>Aconcagua Mendoza y actual presidente de la Asociación de Facultades de Ciencias</w:t>
      </w:r>
    </w:p>
    <w:p w14:paraId="4CCEB8BC" w14:textId="77777777" w:rsidR="00DF26F5" w:rsidRDefault="00470CFB" w:rsidP="00470CFB">
      <w:pPr>
        <w:pStyle w:val="Autores"/>
        <w:rPr>
          <w:vertAlign w:val="superscript"/>
        </w:rPr>
      </w:pPr>
      <w:r w:rsidRPr="00470CFB">
        <w:rPr>
          <w:vertAlign w:val="superscript"/>
        </w:rPr>
        <w:t>Médicas de l</w:t>
      </w:r>
      <w:r>
        <w:rPr>
          <w:vertAlign w:val="superscript"/>
        </w:rPr>
        <w:t>a República Argentina-AFACIMERA</w:t>
      </w:r>
      <w:r w:rsidRPr="00470CFB">
        <w:rPr>
          <w:vertAlign w:val="superscript"/>
        </w:rPr>
        <w:t>.</w:t>
      </w:r>
    </w:p>
    <w:p w14:paraId="3191DC90" w14:textId="77777777" w:rsidR="00E53FE1" w:rsidRDefault="00E53FE1" w:rsidP="00470CFB">
      <w:pPr>
        <w:pStyle w:val="Autores"/>
        <w:rPr>
          <w:vertAlign w:val="superscript"/>
        </w:rPr>
      </w:pPr>
      <w:r>
        <w:rPr>
          <w:vertAlign w:val="superscript"/>
        </w:rPr>
        <w:t>Correspondencia: Ángel Pellegrino; e-</w:t>
      </w:r>
      <w:r w:rsidRPr="0067687D">
        <w:rPr>
          <w:color w:val="auto"/>
          <w:vertAlign w:val="superscript"/>
        </w:rPr>
        <w:t>mail:</w:t>
      </w:r>
      <w:r w:rsidRPr="0067687D">
        <w:rPr>
          <w:color w:val="auto"/>
        </w:rPr>
        <w:t xml:space="preserve"> </w:t>
      </w:r>
      <w:hyperlink r:id="rId9" w:history="1">
        <w:r w:rsidRPr="0067687D">
          <w:rPr>
            <w:rStyle w:val="Hipervnculo"/>
            <w:color w:val="auto"/>
            <w:vertAlign w:val="superscript"/>
          </w:rPr>
          <w:t>apellegrino@uda.edu.ar</w:t>
        </w:r>
      </w:hyperlink>
      <w:r w:rsidRPr="0067687D">
        <w:rPr>
          <w:color w:val="auto"/>
          <w:vertAlign w:val="superscript"/>
        </w:rPr>
        <w:t>.</w:t>
      </w:r>
    </w:p>
    <w:p w14:paraId="43C7591A" w14:textId="77777777" w:rsidR="00CC451D" w:rsidRDefault="00CC451D" w:rsidP="007C69DE">
      <w:pPr>
        <w:pStyle w:val="Autores"/>
      </w:pPr>
    </w:p>
    <w:p w14:paraId="51B21DA6" w14:textId="77777777" w:rsidR="00C4303D" w:rsidRPr="00DF26F5" w:rsidRDefault="00C4303D" w:rsidP="00DF26F5">
      <w:pPr>
        <w:rPr>
          <w:lang w:val="es-AR"/>
        </w:rPr>
        <w:sectPr w:rsidR="00C4303D" w:rsidRPr="00DF26F5" w:rsidSect="00DF26F5">
          <w:headerReference w:type="default" r:id="rId10"/>
          <w:footerReference w:type="default" r:id="rId11"/>
          <w:headerReference w:type="first" r:id="rId12"/>
          <w:footerReference w:type="first" r:id="rId13"/>
          <w:pgSz w:w="11906" w:h="16838" w:code="9"/>
          <w:pgMar w:top="1531" w:right="1701" w:bottom="1418" w:left="1701" w:header="709" w:footer="709" w:gutter="0"/>
          <w:pgNumType w:start="18"/>
          <w:cols w:space="454"/>
          <w:titlePg/>
          <w:docGrid w:linePitch="360"/>
        </w:sectPr>
      </w:pPr>
    </w:p>
    <w:p w14:paraId="39285607" w14:textId="77777777" w:rsidR="008B2FE0" w:rsidRPr="004A38DE" w:rsidRDefault="000F1062" w:rsidP="004A38DE">
      <w:pPr>
        <w:pStyle w:val="Ttulo1"/>
        <w:spacing w:before="0"/>
      </w:pPr>
      <w:r>
        <w:t>Resumen</w:t>
      </w:r>
    </w:p>
    <w:p w14:paraId="5B791386" w14:textId="77777777" w:rsidR="00CC451D" w:rsidRDefault="00CC451D" w:rsidP="00CC451D">
      <w:r>
        <w:t xml:space="preserve">Es responsabilidad de los actuales sistemas de salud universales brindar servicios respetando los siguientes principios: </w:t>
      </w:r>
    </w:p>
    <w:p w14:paraId="4EEED25F" w14:textId="77777777" w:rsidR="00CC451D" w:rsidRDefault="00CC451D" w:rsidP="00CC451D">
      <w:r w:rsidRPr="00CC451D">
        <w:rPr>
          <w:b/>
        </w:rPr>
        <w:t>Integralidad:</w:t>
      </w:r>
      <w:r>
        <w:t xml:space="preserve"> porque abarca todos los niveles de organización, desde lo molecular a lo social y ambiental, mediante acciones intersectoriales.</w:t>
      </w:r>
    </w:p>
    <w:p w14:paraId="3B09666C" w14:textId="77777777" w:rsidR="00CC451D" w:rsidRDefault="00CC451D" w:rsidP="00CC451D">
      <w:r w:rsidRPr="00CC451D">
        <w:rPr>
          <w:b/>
        </w:rPr>
        <w:t>Continuidad:</w:t>
      </w:r>
      <w:r>
        <w:t xml:space="preserve"> acompaña a lo largo de toda la vida promoviendo, protegiendo y previniendo y en caso atendiendo los problemas de salud.</w:t>
      </w:r>
    </w:p>
    <w:p w14:paraId="72AB03E4" w14:textId="77777777" w:rsidR="00CC451D" w:rsidRDefault="00CC451D" w:rsidP="00CC451D">
      <w:r w:rsidRPr="00CC451D">
        <w:rPr>
          <w:b/>
        </w:rPr>
        <w:t>Descentralización:</w:t>
      </w:r>
      <w:r>
        <w:t xml:space="preserve"> las acciones de salud se desarrollan en los lugares en los cuales las personas hacen su vida cotidiana, el sistema de salud se acerca a las personas, familias y comunidades para brindar una atención “in situ”.</w:t>
      </w:r>
    </w:p>
    <w:p w14:paraId="25C126AF" w14:textId="77777777" w:rsidR="00CC451D" w:rsidRDefault="00CC451D" w:rsidP="00CC451D">
      <w:r w:rsidRPr="00CC451D">
        <w:rPr>
          <w:b/>
        </w:rPr>
        <w:t>Coordinación:</w:t>
      </w:r>
      <w:r>
        <w:t xml:space="preserve"> En el cual la atención primaria es el eje mismo de la atención, prevención, protección y promoción, y marca las necesidades y ritmos de dichos requerimientos.</w:t>
      </w:r>
    </w:p>
    <w:p w14:paraId="7DF5CDEE" w14:textId="77777777" w:rsidR="00CC451D" w:rsidRDefault="00CC451D" w:rsidP="00CC451D">
      <w:r w:rsidRPr="00CC451D">
        <w:rPr>
          <w:b/>
        </w:rPr>
        <w:t>Proactivo:</w:t>
      </w:r>
      <w:r>
        <w:t xml:space="preserve"> Anticipa riesgos y/o los maneja en tiempo real.</w:t>
      </w:r>
    </w:p>
    <w:p w14:paraId="59EA12CE" w14:textId="77777777" w:rsidR="00CC451D" w:rsidRDefault="00CC451D" w:rsidP="00CC451D">
      <w:r w:rsidRPr="00CC451D">
        <w:rPr>
          <w:b/>
        </w:rPr>
        <w:t>Centrado en las necesidades de las personas, familias y comunidades:</w:t>
      </w:r>
      <w:r>
        <w:t xml:space="preserve"> por cuanto tiene por eje afrontar retos y resolver problemas en muy diversos entornos adecuándose a ellos de manera dinámica.</w:t>
      </w:r>
    </w:p>
    <w:p w14:paraId="03E03FAF" w14:textId="77777777" w:rsidR="00CC451D" w:rsidRDefault="00CC451D" w:rsidP="00CC451D">
      <w:r w:rsidRPr="00CC451D">
        <w:rPr>
          <w:b/>
        </w:rPr>
        <w:t>Accesible:</w:t>
      </w:r>
      <w:r>
        <w:t xml:space="preserve"> capaz de responder a las necesidades de salud de manera anticipada, con latencias mínimas y sin generar barreras al acceso. </w:t>
      </w:r>
    </w:p>
    <w:p w14:paraId="4CF7BDB1" w14:textId="77777777" w:rsidR="00CC451D" w:rsidRDefault="00CC451D" w:rsidP="00CC451D">
      <w:r w:rsidRPr="00CC451D">
        <w:rPr>
          <w:b/>
        </w:rPr>
        <w:t>Evolutivo:</w:t>
      </w:r>
      <w:r>
        <w:t xml:space="preserve"> es capaz de cambiar en función de la transformación del conocimiento y de los resultados obtenidos por la investigación propia y el trabajo en redes académicas. </w:t>
      </w:r>
    </w:p>
    <w:p w14:paraId="57351414" w14:textId="77777777" w:rsidR="007C69DE" w:rsidRDefault="00CC451D" w:rsidP="00CC451D">
      <w:r w:rsidRPr="00CC451D">
        <w:rPr>
          <w:b/>
        </w:rPr>
        <w:t>Viable y factible:</w:t>
      </w:r>
      <w:r>
        <w:t xml:space="preserve"> que utilice el conocimiento para reducir costos, que no sea onerosa y sea eficaz, efectivo, eficiente y equitativo.</w:t>
      </w:r>
    </w:p>
    <w:p w14:paraId="2A5028DF" w14:textId="77777777" w:rsidR="00CC451D" w:rsidRDefault="00CC451D" w:rsidP="00CC451D">
      <w:r w:rsidRPr="00CC451D">
        <w:t xml:space="preserve">Las facultades y escuelas de medicina deben concebirse como centros intelectivos para el desarrollo de los nuevos sistemas de salud, capaces de identificar retos, articular y generar conocimientos, con un enfoque inter y transdisciplinar, creando tecnología y evaluando resultados, impulsando la mejora continua de la cobertura y calidad del sistema de salud.  </w:t>
      </w:r>
    </w:p>
    <w:p w14:paraId="603CB22D" w14:textId="77777777" w:rsidR="00CC451D" w:rsidRDefault="00CC451D" w:rsidP="00CC451D">
      <w:pPr>
        <w:rPr>
          <w:b/>
          <w:bCs/>
        </w:rPr>
      </w:pPr>
    </w:p>
    <w:p w14:paraId="138C46E9" w14:textId="77777777" w:rsidR="00ED0265" w:rsidRDefault="00ED0265" w:rsidP="004C02C2">
      <w:pPr>
        <w:jc w:val="left"/>
      </w:pPr>
      <w:r>
        <w:rPr>
          <w:b/>
          <w:bCs/>
        </w:rPr>
        <w:t xml:space="preserve"> </w:t>
      </w:r>
      <w:r w:rsidRPr="00ED0265">
        <w:rPr>
          <w:rStyle w:val="Ttulo1Car"/>
        </w:rPr>
        <w:t>Palabras clave:</w:t>
      </w:r>
      <w:r w:rsidRPr="00ED0265">
        <w:t xml:space="preserve"> </w:t>
      </w:r>
      <w:r w:rsidR="00680EA9">
        <w:t xml:space="preserve">integral, dinámico, sistémico, equitativo, </w:t>
      </w:r>
      <w:r w:rsidR="00CC451D" w:rsidRPr="00CC451D">
        <w:t>accesible</w:t>
      </w:r>
      <w:r w:rsidR="00680EA9">
        <w:t>.</w:t>
      </w:r>
    </w:p>
    <w:p w14:paraId="078914F7" w14:textId="77777777" w:rsidR="007C69DE" w:rsidRPr="00963202" w:rsidRDefault="00ED0265" w:rsidP="00ED0265">
      <w:pPr>
        <w:pStyle w:val="Ttulo1"/>
        <w:rPr>
          <w:lang w:val="en-US"/>
        </w:rPr>
      </w:pPr>
      <w:r w:rsidRPr="00963202">
        <w:rPr>
          <w:lang w:val="en-US"/>
        </w:rPr>
        <w:t>Abstract</w:t>
      </w:r>
    </w:p>
    <w:p w14:paraId="30F603AD" w14:textId="77777777" w:rsidR="00CC451D" w:rsidRPr="00963202" w:rsidRDefault="00CC451D" w:rsidP="00CC451D">
      <w:pPr>
        <w:rPr>
          <w:lang w:val="en-US"/>
        </w:rPr>
      </w:pPr>
      <w:r w:rsidRPr="00963202">
        <w:rPr>
          <w:lang w:val="en-US"/>
        </w:rPr>
        <w:t xml:space="preserve">It is </w:t>
      </w:r>
      <w:proofErr w:type="spellStart"/>
      <w:r w:rsidRPr="00963202">
        <w:rPr>
          <w:lang w:val="en-US"/>
        </w:rPr>
        <w:t>responsability</w:t>
      </w:r>
      <w:proofErr w:type="spellEnd"/>
      <w:r w:rsidRPr="00963202">
        <w:rPr>
          <w:lang w:val="en-US"/>
        </w:rPr>
        <w:t xml:space="preserve"> of the present universal health systems to provide services respecting the following principles:</w:t>
      </w:r>
    </w:p>
    <w:p w14:paraId="68F7C34F" w14:textId="77777777" w:rsidR="00CC451D" w:rsidRPr="00963202" w:rsidRDefault="00291520" w:rsidP="00CC451D">
      <w:pPr>
        <w:rPr>
          <w:lang w:val="en-US"/>
        </w:rPr>
      </w:pPr>
      <w:r>
        <w:rPr>
          <w:noProof/>
          <w:lang w:val="en-US" w:eastAsia="en-US"/>
        </w:rPr>
        <mc:AlternateContent>
          <mc:Choice Requires="wps">
            <w:drawing>
              <wp:anchor distT="0" distB="0" distL="114300" distR="114300" simplePos="0" relativeHeight="251665408" behindDoc="0" locked="0" layoutInCell="1" allowOverlap="1" wp14:anchorId="1B37021E" wp14:editId="2858F405">
                <wp:simplePos x="0" y="0"/>
                <wp:positionH relativeFrom="rightMargin">
                  <wp:align>left</wp:align>
                </wp:positionH>
                <wp:positionV relativeFrom="paragraph">
                  <wp:posOffset>709930</wp:posOffset>
                </wp:positionV>
                <wp:extent cx="457200" cy="438150"/>
                <wp:effectExtent l="0" t="0" r="19050" b="19050"/>
                <wp:wrapNone/>
                <wp:docPr id="2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6A377" w14:textId="77777777" w:rsidR="00291520" w:rsidRPr="0029375C" w:rsidRDefault="00291520" w:rsidP="00291520">
                            <w:pPr>
                              <w:jc w:val="center"/>
                              <w:rPr>
                                <w:b/>
                                <w:color w:val="FFFFFF" w:themeColor="background1"/>
                                <w:sz w:val="24"/>
                                <w:lang w:val="es-AR"/>
                              </w:rPr>
                            </w:pPr>
                            <w:r>
                              <w:rPr>
                                <w:b/>
                                <w:color w:val="FFFFFF" w:themeColor="background1"/>
                                <w:sz w:val="24"/>
                                <w:lang w:val="es-AR"/>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96762" id="_x0000_t202" coordsize="21600,21600" o:spt="202" path="m,l,21600r21600,l21600,xe">
                <v:stroke joinstyle="miter"/>
                <v:path gradientshapeok="t" o:connecttype="rect"/>
              </v:shapetype>
              <v:shape id="13 Cuadro de texto" o:spid="_x0000_s1026" type="#_x0000_t202" style="position:absolute;left:0;text-align:left;margin-left:0;margin-top:55.9pt;width:36pt;height:34.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" fillcolor="#030" strokeweight=".5pt">
                <v:path arrowok="t"/>
                <v:textbox>
                  <w:txbxContent>
                    <w:p w:rsidR="00291520" w:rsidRPr="0029375C" w:rsidRDefault="00291520" w:rsidP="00291520">
                      <w:pPr>
                        <w:jc w:val="center"/>
                        <w:rPr>
                          <w:b/>
                          <w:color w:val="FFFFFF" w:themeColor="background1"/>
                          <w:sz w:val="24"/>
                          <w:lang w:val="es-AR"/>
                        </w:rPr>
                      </w:pPr>
                      <w:r>
                        <w:rPr>
                          <w:b/>
                          <w:color w:val="FFFFFF" w:themeColor="background1"/>
                          <w:sz w:val="24"/>
                          <w:lang w:val="es-AR"/>
                        </w:rPr>
                        <w:t>15</w:t>
                      </w:r>
                    </w:p>
                  </w:txbxContent>
                </v:textbox>
                <w10:wrap anchorx="margin"/>
              </v:shape>
            </w:pict>
          </mc:Fallback>
        </mc:AlternateContent>
      </w:r>
      <w:r w:rsidR="00CC451D" w:rsidRPr="00963202">
        <w:rPr>
          <w:b/>
          <w:lang w:val="en-US"/>
        </w:rPr>
        <w:t>Integrality:</w:t>
      </w:r>
      <w:r w:rsidR="00CC451D" w:rsidRPr="00963202">
        <w:rPr>
          <w:lang w:val="en-US"/>
        </w:rPr>
        <w:t xml:space="preserve"> because it includes every organization levels, from molecular to social and environmental ones, by means of intersectional actions.</w:t>
      </w:r>
      <w:r w:rsidRPr="00963202">
        <w:rPr>
          <w:noProof/>
          <w:lang w:val="en-US" w:eastAsia="es-AR"/>
        </w:rPr>
        <w:t xml:space="preserve"> </w:t>
      </w:r>
    </w:p>
    <w:p w14:paraId="040CA823" w14:textId="77777777" w:rsidR="00CC451D" w:rsidRPr="00963202" w:rsidRDefault="00CC451D" w:rsidP="00CC451D">
      <w:pPr>
        <w:rPr>
          <w:lang w:val="en-US"/>
        </w:rPr>
      </w:pPr>
      <w:r w:rsidRPr="00963202">
        <w:rPr>
          <w:b/>
          <w:lang w:val="en-US"/>
        </w:rPr>
        <w:lastRenderedPageBreak/>
        <w:t>Continuity:</w:t>
      </w:r>
      <w:r w:rsidRPr="00963202">
        <w:rPr>
          <w:lang w:val="en-US"/>
        </w:rPr>
        <w:t xml:space="preserve"> all along the life time promoting, protecting, preventing and if </w:t>
      </w:r>
      <w:proofErr w:type="gramStart"/>
      <w:r w:rsidRPr="00963202">
        <w:rPr>
          <w:lang w:val="en-US"/>
        </w:rPr>
        <w:t>necessary</w:t>
      </w:r>
      <w:proofErr w:type="gramEnd"/>
      <w:r w:rsidRPr="00963202">
        <w:rPr>
          <w:lang w:val="en-US"/>
        </w:rPr>
        <w:t xml:space="preserve"> attending to health problems.</w:t>
      </w:r>
      <w:r w:rsidR="00D259BB" w:rsidRPr="00963202">
        <w:rPr>
          <w:lang w:val="en-US"/>
        </w:rPr>
        <w:t xml:space="preserve"> </w:t>
      </w:r>
    </w:p>
    <w:p w14:paraId="749AF28C" w14:textId="77777777" w:rsidR="00CC451D" w:rsidRPr="00963202" w:rsidRDefault="00CC451D" w:rsidP="00CC451D">
      <w:pPr>
        <w:rPr>
          <w:lang w:val="en-US"/>
        </w:rPr>
      </w:pPr>
      <w:r w:rsidRPr="00963202">
        <w:rPr>
          <w:b/>
          <w:lang w:val="en-US"/>
        </w:rPr>
        <w:t>Decentralization:</w:t>
      </w:r>
      <w:r w:rsidRPr="00963202">
        <w:rPr>
          <w:lang w:val="en-US"/>
        </w:rPr>
        <w:t xml:space="preserve"> health actions are developed in people´s everyday life places, health system is closed to people, families and communities to provide “in situ” care.</w:t>
      </w:r>
    </w:p>
    <w:p w14:paraId="7757C8A9" w14:textId="77777777" w:rsidR="00CC451D" w:rsidRPr="00963202" w:rsidRDefault="00CC451D" w:rsidP="00CC451D">
      <w:pPr>
        <w:rPr>
          <w:lang w:val="en-US"/>
        </w:rPr>
      </w:pPr>
      <w:r w:rsidRPr="00963202">
        <w:rPr>
          <w:b/>
          <w:lang w:val="en-US"/>
        </w:rPr>
        <w:t>Coordination:</w:t>
      </w:r>
      <w:r w:rsidRPr="00963202">
        <w:rPr>
          <w:lang w:val="en-US"/>
        </w:rPr>
        <w:t xml:space="preserve"> in which primary care is the axis itself of care, prevention, protection and promotion and marks the needs and rhythms of these requirements.</w:t>
      </w:r>
    </w:p>
    <w:p w14:paraId="7DB9F97F" w14:textId="77777777" w:rsidR="00CC451D" w:rsidRPr="00963202" w:rsidRDefault="00CC451D" w:rsidP="00CC451D">
      <w:pPr>
        <w:rPr>
          <w:lang w:val="en-US"/>
        </w:rPr>
      </w:pPr>
      <w:r w:rsidRPr="00963202">
        <w:rPr>
          <w:b/>
          <w:lang w:val="en-US"/>
        </w:rPr>
        <w:t>Proactive:</w:t>
      </w:r>
      <w:r w:rsidRPr="00963202">
        <w:rPr>
          <w:lang w:val="en-US"/>
        </w:rPr>
        <w:t xml:space="preserve"> it can anticipate the risks and manages them in real time.</w:t>
      </w:r>
    </w:p>
    <w:p w14:paraId="62A571F3" w14:textId="77777777" w:rsidR="00CC451D" w:rsidRPr="00963202" w:rsidRDefault="00CC451D" w:rsidP="00CC451D">
      <w:pPr>
        <w:rPr>
          <w:lang w:val="en-US"/>
        </w:rPr>
      </w:pPr>
      <w:r w:rsidRPr="00963202">
        <w:rPr>
          <w:lang w:val="en-US"/>
        </w:rPr>
        <w:t>Focused on the needs of people, families and communities: because its axis to face challenges and solve problems in very diverse environments adapting to them dynamically.</w:t>
      </w:r>
    </w:p>
    <w:p w14:paraId="00115804" w14:textId="77777777" w:rsidR="00CC451D" w:rsidRPr="00963202" w:rsidRDefault="00CC451D" w:rsidP="00CC451D">
      <w:pPr>
        <w:rPr>
          <w:lang w:val="en-US"/>
        </w:rPr>
      </w:pPr>
      <w:r w:rsidRPr="00963202">
        <w:rPr>
          <w:lang w:val="en-US"/>
        </w:rPr>
        <w:t>Accessible: able to respond to health needs in advance, with minimal latencies and without creating barriers to access.</w:t>
      </w:r>
    </w:p>
    <w:p w14:paraId="346A31AC" w14:textId="77777777" w:rsidR="00CC451D" w:rsidRPr="00963202" w:rsidRDefault="00CC451D" w:rsidP="00CC451D">
      <w:pPr>
        <w:rPr>
          <w:lang w:val="en-US"/>
        </w:rPr>
      </w:pPr>
      <w:r w:rsidRPr="00963202">
        <w:rPr>
          <w:b/>
          <w:lang w:val="en-US"/>
        </w:rPr>
        <w:t>Evolutionary:</w:t>
      </w:r>
      <w:r w:rsidRPr="00963202">
        <w:rPr>
          <w:lang w:val="en-US"/>
        </w:rPr>
        <w:t xml:space="preserve"> it is capable of changing depending on the transformation of knowledge and the results obtained by the research itself and the work in academic networks.</w:t>
      </w:r>
    </w:p>
    <w:p w14:paraId="6900715E" w14:textId="77777777" w:rsidR="00CC451D" w:rsidRPr="00963202" w:rsidRDefault="00CC451D" w:rsidP="00CC451D">
      <w:pPr>
        <w:rPr>
          <w:lang w:val="en-US"/>
        </w:rPr>
      </w:pPr>
      <w:r w:rsidRPr="00963202">
        <w:rPr>
          <w:b/>
          <w:lang w:val="en-US"/>
        </w:rPr>
        <w:t>Viable and achievable:</w:t>
      </w:r>
      <w:r w:rsidRPr="00963202">
        <w:rPr>
          <w:lang w:val="en-US"/>
        </w:rPr>
        <w:t xml:space="preserve"> to use knowledge to reduce costs, that is not expensive and that is effective, effective, efficient and equitable.</w:t>
      </w:r>
    </w:p>
    <w:p w14:paraId="510A217A" w14:textId="77777777" w:rsidR="008C5580" w:rsidRPr="00963202" w:rsidRDefault="008C5580" w:rsidP="00CC451D">
      <w:pPr>
        <w:rPr>
          <w:lang w:val="en-US"/>
        </w:rPr>
      </w:pPr>
      <w:r w:rsidRPr="00963202">
        <w:rPr>
          <w:lang w:val="en-US"/>
        </w:rPr>
        <w:t>The faculties and medical schools must be conceived as intellectual centers for the development of new health systems, capable of identifying challenges, articulating and generating knowledge, with an inter and transdisciplinary approach, creating technology and evaluating results, promoting the continuous improvement of coverage and quality of the health system.</w:t>
      </w:r>
    </w:p>
    <w:p w14:paraId="0CB3289B" w14:textId="77777777" w:rsidR="00ED0265" w:rsidRPr="00963202" w:rsidRDefault="00ED0265" w:rsidP="00ED0265">
      <w:pPr>
        <w:pStyle w:val="Ttulo1"/>
        <w:rPr>
          <w:lang w:val="en-US"/>
        </w:rPr>
        <w:sectPr w:rsidR="00ED0265" w:rsidRPr="00963202" w:rsidSect="00AD3709">
          <w:type w:val="continuous"/>
          <w:pgSz w:w="11906" w:h="16838" w:code="9"/>
          <w:pgMar w:top="1531" w:right="1701" w:bottom="1418" w:left="1701" w:header="709" w:footer="709" w:gutter="0"/>
          <w:pgNumType w:start="18"/>
          <w:cols w:space="454"/>
          <w:titlePg/>
          <w:docGrid w:linePitch="360"/>
        </w:sectPr>
      </w:pPr>
      <w:r w:rsidRPr="00963202">
        <w:rPr>
          <w:lang w:val="en-US"/>
        </w:rPr>
        <w:t xml:space="preserve">Keywords: </w:t>
      </w:r>
      <w:r w:rsidR="00680EA9" w:rsidRPr="00963202">
        <w:rPr>
          <w:rFonts w:ascii="Times New Roman" w:hAnsi="Times New Roman"/>
          <w:b w:val="0"/>
          <w:sz w:val="20"/>
          <w:szCs w:val="20"/>
          <w:lang w:val="en-US"/>
        </w:rPr>
        <w:t xml:space="preserve">integral, dynamic, systemic, equitable, </w:t>
      </w:r>
      <w:proofErr w:type="spellStart"/>
      <w:r w:rsidR="008C5580" w:rsidRPr="00963202">
        <w:rPr>
          <w:rFonts w:ascii="Times New Roman" w:hAnsi="Times New Roman"/>
          <w:b w:val="0"/>
          <w:sz w:val="20"/>
          <w:szCs w:val="20"/>
          <w:lang w:val="en-US"/>
        </w:rPr>
        <w:t>accesible</w:t>
      </w:r>
      <w:proofErr w:type="spellEnd"/>
      <w:r w:rsidR="008C5580" w:rsidRPr="00963202">
        <w:rPr>
          <w:rFonts w:ascii="Times New Roman" w:hAnsi="Times New Roman"/>
          <w:b w:val="0"/>
          <w:sz w:val="20"/>
          <w:szCs w:val="20"/>
          <w:lang w:val="en-US"/>
        </w:rPr>
        <w:t>.</w:t>
      </w:r>
    </w:p>
    <w:p w14:paraId="50296945" w14:textId="77777777" w:rsidR="002F23C9" w:rsidRDefault="002F23C9" w:rsidP="002F23C9">
      <w:pPr>
        <w:pStyle w:val="Ttulo1"/>
      </w:pPr>
      <w:r w:rsidRPr="002F23C9">
        <w:t>Introducción</w:t>
      </w:r>
    </w:p>
    <w:p w14:paraId="5FB8674A" w14:textId="77777777" w:rsidR="00B363EE" w:rsidRDefault="00B363EE" w:rsidP="00B363EE">
      <w:pPr>
        <w:sectPr w:rsidR="00B363EE" w:rsidSect="00037D14">
          <w:type w:val="continuous"/>
          <w:pgSz w:w="11906" w:h="16838" w:code="9"/>
          <w:pgMar w:top="1531" w:right="1701" w:bottom="1418" w:left="1701" w:header="709" w:footer="709" w:gutter="0"/>
          <w:pgNumType w:start="18"/>
          <w:cols w:num="2" w:space="454"/>
          <w:titlePg/>
          <w:docGrid w:linePitch="360"/>
        </w:sectPr>
      </w:pPr>
    </w:p>
    <w:p w14:paraId="405F58F3" w14:textId="77777777" w:rsidR="008C5580" w:rsidRDefault="008C5580" w:rsidP="008C5580">
      <w:r>
        <w:t>Es el momento de asumir nuestra misión social para contribuir a la construcción de sistemas de salud, accesibles y de alta calidad, fundados en el mejor conocimiento disponible.</w:t>
      </w:r>
    </w:p>
    <w:p w14:paraId="24E43EAA" w14:textId="77777777" w:rsidR="008C5580" w:rsidRDefault="008C5580" w:rsidP="008C5580">
      <w:r>
        <w:t>Los nuevos sistemas de salud del siglo XXI no pueden fundarse en intervenciones esporádicas de carácter reactivo o derivarse de acciones inerciales o de la fuerza de la costumbre, implican un giro conceptual, científico y formativo para construir nuevos abordajes y entornos de talento, investigación, innovación y alta eficiencia y efectividad. Hoy sabemos que la interacción entre los retos ambientales y nuestra biología precede por años a la aparición macroscópica de la enfermedad. Todos los niveles, desde los moleculares, biológicos, individuales, psicológicos, sociales, hasta llegar a los ambientales se encuentran "anidados" unos dentro de otros y nos confrontan con la multicausalidad y los retos propios de los sistemas dinámicos complejos. Hemos perdido la ingenuidad y hoy sabemos que no existen recetas simples y que es necesario actuar de manera simultánea en todos los niveles de organización, el conocimiento de la complejidad incrementa los éxitos, reduce costos y favorece la equidad y la justicia.</w:t>
      </w:r>
    </w:p>
    <w:p w14:paraId="6344D82C" w14:textId="77777777" w:rsidR="00963202" w:rsidRDefault="00963202" w:rsidP="008C5580"/>
    <w:p w14:paraId="6325F6B6" w14:textId="77777777" w:rsidR="00963202" w:rsidRDefault="00963202" w:rsidP="008C5580">
      <w:pPr>
        <w:rPr>
          <w:rFonts w:ascii="Arial" w:hAnsi="Arial" w:cs="Arial"/>
          <w:b/>
          <w:sz w:val="24"/>
        </w:rPr>
      </w:pPr>
      <w:r w:rsidRPr="00207E25">
        <w:rPr>
          <w:rFonts w:ascii="Arial" w:hAnsi="Arial" w:cs="Arial"/>
          <w:b/>
          <w:sz w:val="24"/>
        </w:rPr>
        <w:t>Atención Primaria de la Salud</w:t>
      </w:r>
    </w:p>
    <w:p w14:paraId="42767F15" w14:textId="77777777" w:rsidR="004471C8" w:rsidRPr="00207E25" w:rsidRDefault="004471C8" w:rsidP="008C5580">
      <w:pPr>
        <w:rPr>
          <w:rFonts w:ascii="Arial" w:hAnsi="Arial" w:cs="Arial"/>
          <w:b/>
          <w:sz w:val="24"/>
        </w:rPr>
      </w:pPr>
    </w:p>
    <w:p w14:paraId="56F60FBC" w14:textId="77777777" w:rsidR="008C5580" w:rsidRDefault="008C5580" w:rsidP="008C5580">
      <w:r>
        <w:t xml:space="preserve">Consideramos que la Estrategia de Atención Primaria a la Salud (APS) debe ser el fundamento de los nuevos sistemas de salud y las acciones por desarrollar deberán adecuarse a los diferentes </w:t>
      </w:r>
      <w:r>
        <w:t>contextos y dinámicas, demográficas, genéticas, epidemiológicas, sociales, y ambientales, de diferentes países y regiones. Cuando se trabaja en sistemas dinámicos complejos, es difícil establecer un modelo único y estandarizado; no obstante, es posible identificar una serie de estrategias, entendidas como grandes líneas maestras de largo plazo que permiten imprimir dirección y sentido a nuestras acciones concretas. Asimismo, identifican retos y favorecen los intercambios y colaboraciones entre instituciones académicas.</w:t>
      </w:r>
    </w:p>
    <w:p w14:paraId="38C68799" w14:textId="77777777" w:rsidR="00963202" w:rsidRDefault="00963202" w:rsidP="008C5580"/>
    <w:p w14:paraId="334CCC6E" w14:textId="77777777" w:rsidR="00963202" w:rsidRDefault="00963202" w:rsidP="00963202">
      <w:pPr>
        <w:jc w:val="left"/>
        <w:rPr>
          <w:rFonts w:ascii="Arial" w:hAnsi="Arial" w:cs="Arial"/>
          <w:b/>
        </w:rPr>
      </w:pPr>
      <w:r w:rsidRPr="00963202">
        <w:rPr>
          <w:rFonts w:ascii="Arial" w:hAnsi="Arial" w:cs="Arial"/>
          <w:b/>
          <w:sz w:val="24"/>
        </w:rPr>
        <w:t>Comunidad y Escuelas de Medicina</w:t>
      </w:r>
      <w:r w:rsidRPr="00963202">
        <w:rPr>
          <w:rFonts w:ascii="Arial" w:hAnsi="Arial" w:cs="Arial"/>
          <w:b/>
        </w:rPr>
        <w:t xml:space="preserve"> </w:t>
      </w:r>
    </w:p>
    <w:p w14:paraId="244B5541" w14:textId="77777777" w:rsidR="004471C8" w:rsidRPr="00963202" w:rsidRDefault="004471C8" w:rsidP="00963202">
      <w:pPr>
        <w:jc w:val="left"/>
        <w:rPr>
          <w:rFonts w:ascii="Arial" w:hAnsi="Arial" w:cs="Arial"/>
          <w:b/>
        </w:rPr>
      </w:pPr>
    </w:p>
    <w:p w14:paraId="7912686A" w14:textId="77777777" w:rsidR="008C5580" w:rsidRDefault="008C5580" w:rsidP="008C5580">
      <w:r>
        <w:t xml:space="preserve">Debemos desarrollar la capacidad de atender problemas complejos en la atención primaria, para lo cual resulta indispensable transferir conocimientos, tecnología, organización, capacidad para mejorar la calidad, y realizar investigación para su posterior extensión a la ciudadanía y desarrollar así una formación profesional continuada en este nivel. El sistema de salud debe entretejerse con todas las actividades sociales, para promover, proteger la salud y prevenir la enfermedad, acompañando a las personas, familias y comunidades en los entornos en los cuales desarrollan su vida cotidiana. </w:t>
      </w:r>
    </w:p>
    <w:p w14:paraId="523CA77D" w14:textId="77777777" w:rsidR="008C5580" w:rsidRDefault="004471C8" w:rsidP="008C5580">
      <w:r>
        <w:rPr>
          <w:noProof/>
          <w:lang w:val="en-US" w:eastAsia="en-US"/>
        </w:rPr>
        <mc:AlternateContent>
          <mc:Choice Requires="wps">
            <w:drawing>
              <wp:anchor distT="0" distB="0" distL="114300" distR="114300" simplePos="0" relativeHeight="251679744" behindDoc="0" locked="0" layoutInCell="1" allowOverlap="1" wp14:anchorId="7796235A" wp14:editId="55D73518">
                <wp:simplePos x="0" y="0"/>
                <wp:positionH relativeFrom="rightMargin">
                  <wp:align>left</wp:align>
                </wp:positionH>
                <wp:positionV relativeFrom="paragraph">
                  <wp:posOffset>997586</wp:posOffset>
                </wp:positionV>
                <wp:extent cx="447675" cy="419100"/>
                <wp:effectExtent l="0" t="0" r="28575" b="19050"/>
                <wp:wrapNone/>
                <wp:docPr id="1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0E57F" w14:textId="77777777" w:rsidR="004471C8" w:rsidRPr="0029375C" w:rsidRDefault="004471C8" w:rsidP="004471C8">
                            <w:pPr>
                              <w:jc w:val="center"/>
                              <w:rPr>
                                <w:b/>
                                <w:color w:val="FFFFFF" w:themeColor="background1"/>
                                <w:sz w:val="24"/>
                                <w:lang w:val="es-AR"/>
                              </w:rPr>
                            </w:pPr>
                            <w:r>
                              <w:rPr>
                                <w:b/>
                                <w:color w:val="FFFFFF" w:themeColor="background1"/>
                                <w:sz w:val="24"/>
                                <w:lang w:val="es-AR"/>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4B4B0" id="_x0000_t202" coordsize="21600,21600" o:spt="202" path="m,l,21600r21600,l21600,xe">
                <v:stroke joinstyle="miter"/>
                <v:path gradientshapeok="t" o:connecttype="rect"/>
              </v:shapetype>
              <v:shape id="_x0000_s1027" type="#_x0000_t202" style="position:absolute;left:0;text-align:left;margin-left:0;margin-top:78.55pt;width:35.25pt;height:33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" fillcolor="#030" strokeweight=".5pt">
                <v:path arrowok="t"/>
                <v:textbox>
                  <w:txbxContent>
                    <w:p w:rsidR="004471C8" w:rsidRPr="0029375C" w:rsidRDefault="004471C8" w:rsidP="004471C8">
                      <w:pPr>
                        <w:jc w:val="center"/>
                        <w:rPr>
                          <w:b/>
                          <w:color w:val="FFFFFF" w:themeColor="background1"/>
                          <w:sz w:val="24"/>
                          <w:lang w:val="es-AR"/>
                        </w:rPr>
                      </w:pPr>
                      <w:r>
                        <w:rPr>
                          <w:b/>
                          <w:color w:val="FFFFFF" w:themeColor="background1"/>
                          <w:sz w:val="24"/>
                          <w:lang w:val="es-AR"/>
                        </w:rPr>
                        <w:t>16</w:t>
                      </w:r>
                    </w:p>
                  </w:txbxContent>
                </v:textbox>
                <w10:wrap anchorx="margin"/>
              </v:shape>
            </w:pict>
          </mc:Fallback>
        </mc:AlternateContent>
      </w:r>
      <w:r w:rsidR="008C5580">
        <w:t xml:space="preserve">Las facultades y escuelas de medicina deben concebirse como centros intelectivos para el desarrollo de los nuevos sistemas de salud, capaces de identificar retos, articular y generar conocimientos, con un enfoque inter y </w:t>
      </w:r>
      <w:r w:rsidR="008C5580">
        <w:lastRenderedPageBreak/>
        <w:t xml:space="preserve">transdisciplinar, creando tecnología y evaluando resultados, impulsando la mejora continua de la cobertura y calidad del sistema de salud. </w:t>
      </w:r>
      <w:r w:rsidR="00963202">
        <w:t>(figura 1)</w:t>
      </w:r>
    </w:p>
    <w:p w14:paraId="7BF23F59" w14:textId="77777777" w:rsidR="008C5580" w:rsidRDefault="008C5580" w:rsidP="008C5580">
      <w:r>
        <w:t xml:space="preserve">Las facultades y escuelas de medicina deben favorecer la igualdad de oportunidades, la búsqueda de la verdad y el libre intercambio de ideas y conocimientos. La formación del personal de salud orientado hacia la atención primaria, nos demanda comprender la multicausalidad, la complejidad, las respuestas no lineales y la conjunción de factores biológicos, individuales, psicológicos, sociales y ambientales, los cuales no pueden abordarse mediante actividades rutinarias realizadas de manera mecánica, se requiere construir equipos de salud, innovadores, capaces de identificar factores contextuales, revisar la literatura, generar modelos, y proponer soluciones novedosas, costo/efectivas, viables y factibles. Los estudiantes ya no pueden ser considerados como consumidores de información, sino prosumidores (productores y consumidores de conocimiento) este es el nuevo paradigma de la formación, que busca preparar individuos adaptativos, autorregulados capaces de integrar el saber, construir significados, visualizar posibilidades prácticas, innovar y evaluar el resultado de sus intervenciones. Frente a la explosión del conocimiento los profesores ya no pueden considerarse como la fuente del saber, sino como </w:t>
      </w:r>
      <w:proofErr w:type="spellStart"/>
      <w:r>
        <w:t>co­</w:t>
      </w:r>
      <w:proofErr w:type="spellEnd"/>
      <w:r>
        <w:t xml:space="preserve"> aprendices, que trabajan codo con codo con sus alumnos para resolver retos de complejidad creciente y generar innovaciones y procesos de mejora continuada, la nueva educación nos prepara para navegar y resolver retos de manera creativa y crítica. Éste es el rol de los tutores.</w:t>
      </w:r>
    </w:p>
    <w:p w14:paraId="17752A7A" w14:textId="77777777" w:rsidR="008C5580" w:rsidRDefault="008C5580" w:rsidP="008C5580">
      <w:r>
        <w:t xml:space="preserve">Los currículos sistémicos de carácter anidado que van integrando progresivamente los diferentes niveles de organización desde los fenómenos moleculares, biológicos, individuales, psicológicos, sociales, hasta llegar a los ambientales, favorecen visualizar la complejidad y son capaces de articular conocimiento y práctica en todo el trayecto formativo Las facultades y escuelas de medicina deben impulsar procesos formativos dinámicos y de alta calidad, orientados por competencias, el currículo es un espacio que confronta al estudiante con retos de complejidad creciente, para permitirle, integrar el conocimiento previo y revisarlo críticamente, explorar nuevas posibilidades, desarrollar intervenciones y evaluar logros. </w:t>
      </w:r>
    </w:p>
    <w:p w14:paraId="04EB4897" w14:textId="77777777" w:rsidR="008C5580" w:rsidRDefault="008C5580" w:rsidP="008C5580">
      <w:r>
        <w:t xml:space="preserve">La iniciación temprana a la clínica y el contacto con problemas complejos, desde las etapas iniciales, es indispensable para desarrollar la capacidad de respuesta en tiempo real. La formación de profesionales adaptativos y capaces de innovar implica una formación muy sólida en metodología de la investigación, pues es necesario </w:t>
      </w:r>
      <w:r>
        <w:t xml:space="preserve">poseer la aptitud de instrumentar procesos de mejora de sus resultados, y estar formados en calidad de la atención, investigación en servicios de salud, ciencia de la implementación y sistemas complejos. La formación en investigación y extensión es uno de los ejes centrales de la formación en atención primaria. Los profesionales de la salud deben formarse mediante la colaboración interprofesional en equipos de salud multi, inter y transdisciplinares, los cuales deben incluir una pluralidad de profesionales en los más diversos campos. Sólo mediante la colaboración y fertilización cruzada entre campos será posible construir estos grupos de trabajo adaptativos y autorregulados. </w:t>
      </w:r>
    </w:p>
    <w:p w14:paraId="514C7A28" w14:textId="77777777" w:rsidR="00963202" w:rsidRDefault="00963202" w:rsidP="008C5580"/>
    <w:p w14:paraId="7DF73E4C" w14:textId="77777777" w:rsidR="00963202" w:rsidRDefault="00963202" w:rsidP="008C5580">
      <w:r>
        <w:rPr>
          <w:noProof/>
          <w:lang w:val="en-US" w:eastAsia="en-US"/>
        </w:rPr>
        <w:drawing>
          <wp:inline distT="0" distB="0" distL="0" distR="0" wp14:anchorId="3C1CCE3C" wp14:editId="38209895">
            <wp:extent cx="2832774" cy="1653124"/>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8929" cy="1668387"/>
                    </a:xfrm>
                    <a:prstGeom prst="rect">
                      <a:avLst/>
                    </a:prstGeom>
                    <a:noFill/>
                    <a:ln>
                      <a:noFill/>
                    </a:ln>
                  </pic:spPr>
                </pic:pic>
              </a:graphicData>
            </a:graphic>
          </wp:inline>
        </w:drawing>
      </w:r>
    </w:p>
    <w:p w14:paraId="111DEDC9" w14:textId="77777777" w:rsidR="00963202" w:rsidRDefault="00963202" w:rsidP="00963202">
      <w:pPr>
        <w:pStyle w:val="LEYENDAFIGURA"/>
      </w:pPr>
      <w:r w:rsidRPr="00C35511">
        <w:rPr>
          <w:b/>
          <w:bCs/>
        </w:rPr>
        <w:t>Figura1.</w:t>
      </w:r>
      <w:r>
        <w:rPr>
          <w:b/>
          <w:bCs/>
        </w:rPr>
        <w:t xml:space="preserve"> </w:t>
      </w:r>
      <w:r w:rsidRPr="00C35511">
        <w:t>Recursos humanos para la salud</w:t>
      </w:r>
      <w:r>
        <w:t>, para todas las personas, en todos los lugares.</w:t>
      </w:r>
      <w:r w:rsidRPr="00291520">
        <w:rPr>
          <w:noProof/>
          <w:lang w:val="es-AR" w:eastAsia="es-AR"/>
        </w:rPr>
        <w:t xml:space="preserve"> </w:t>
      </w:r>
    </w:p>
    <w:p w14:paraId="4437FB61" w14:textId="77777777" w:rsidR="008C5580" w:rsidRDefault="008C5580" w:rsidP="008C5580">
      <w:pPr>
        <w:pStyle w:val="Ttulo1"/>
      </w:pPr>
      <w:r>
        <w:t>Conclusiones</w:t>
      </w:r>
    </w:p>
    <w:p w14:paraId="32B39D65" w14:textId="77777777" w:rsidR="008C5580" w:rsidRDefault="008C5580" w:rsidP="008C5580">
      <w:r>
        <w:t xml:space="preserve">Las escuelas y facultades de medicina, deben instrumentar nuevos posgrados de corte generalista, con alta calidad, aunque no se correspondan con las especializaciones tradicionales. Asimismo, resulta indispensable actualizar a los profesionales activos para desarrollar sus competencias e integrarlos a los nuevos modelos de atención y trabajo en equipo. </w:t>
      </w:r>
    </w:p>
    <w:p w14:paraId="2FA9E769" w14:textId="77777777" w:rsidR="008C5580" w:rsidRDefault="008C5580" w:rsidP="008C5580">
      <w:r>
        <w:t>Las facultades y escuelas de medicina deben comprometerse con su misión social y añadir valor a la sociedad, favorecer la solidaridad social, promover la equidad y la justicia, mediante acciones que articulen la investigación, la docencia, la extensión y el servicio de alta calidad, y establecer programas, metas e indicadores del cumplimiento de esta misión social para que puedan ser evaluables e incorporados como estándares mínimos, en los sistemas nacionales e internacionales de acreditación, para impulsar el cambio.</w:t>
      </w:r>
      <w:r w:rsidR="000F49AD" w:rsidRPr="000F49AD">
        <w:rPr>
          <w:noProof/>
          <w:lang w:val="es-AR" w:eastAsia="es-AR"/>
        </w:rPr>
        <w:t xml:space="preserve"> </w:t>
      </w:r>
    </w:p>
    <w:p w14:paraId="241F7812" w14:textId="77777777" w:rsidR="008C5580" w:rsidRDefault="004471C8" w:rsidP="008C5580">
      <w:r>
        <w:rPr>
          <w:noProof/>
          <w:lang w:val="en-US" w:eastAsia="en-US"/>
        </w:rPr>
        <mc:AlternateContent>
          <mc:Choice Requires="wps">
            <w:drawing>
              <wp:anchor distT="0" distB="0" distL="114300" distR="114300" simplePos="0" relativeHeight="251681792" behindDoc="0" locked="0" layoutInCell="1" allowOverlap="1" wp14:anchorId="558A5C3A" wp14:editId="3800FD94">
                <wp:simplePos x="0" y="0"/>
                <wp:positionH relativeFrom="rightMargin">
                  <wp:align>left</wp:align>
                </wp:positionH>
                <wp:positionV relativeFrom="paragraph">
                  <wp:posOffset>1133475</wp:posOffset>
                </wp:positionV>
                <wp:extent cx="476250" cy="428625"/>
                <wp:effectExtent l="0" t="0" r="19050" b="28575"/>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9075E" w14:textId="77777777" w:rsidR="004471C8" w:rsidRPr="0029375C" w:rsidRDefault="004471C8" w:rsidP="004471C8">
                            <w:pPr>
                              <w:jc w:val="center"/>
                              <w:rPr>
                                <w:b/>
                                <w:color w:val="FFFFFF" w:themeColor="background1"/>
                                <w:sz w:val="24"/>
                                <w:lang w:val="es-AR"/>
                              </w:rPr>
                            </w:pPr>
                            <w:r>
                              <w:rPr>
                                <w:b/>
                                <w:color w:val="FFFFFF" w:themeColor="background1"/>
                                <w:sz w:val="24"/>
                                <w:lang w:val="es-AR"/>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8842" id="_x0000_s1028" type="#_x0000_t202" style="position:absolute;left:0;text-align:left;margin-left:0;margin-top:89.25pt;width:37.5pt;height:33.7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" fillcolor="#030" strokeweight=".5pt">
                <v:path arrowok="t"/>
                <v:textbox>
                  <w:txbxContent>
                    <w:p w:rsidR="004471C8" w:rsidRPr="0029375C" w:rsidRDefault="004471C8" w:rsidP="004471C8">
                      <w:pPr>
                        <w:jc w:val="center"/>
                        <w:rPr>
                          <w:b/>
                          <w:color w:val="FFFFFF" w:themeColor="background1"/>
                          <w:sz w:val="24"/>
                          <w:lang w:val="es-AR"/>
                        </w:rPr>
                      </w:pPr>
                      <w:r>
                        <w:rPr>
                          <w:b/>
                          <w:color w:val="FFFFFF" w:themeColor="background1"/>
                          <w:sz w:val="24"/>
                          <w:lang w:val="es-AR"/>
                        </w:rPr>
                        <w:t>17</w:t>
                      </w:r>
                    </w:p>
                  </w:txbxContent>
                </v:textbox>
                <w10:wrap anchorx="margin"/>
              </v:shape>
            </w:pict>
          </mc:Fallback>
        </mc:AlternateContent>
      </w:r>
      <w:r w:rsidR="008C5580">
        <w:t>Deben favorecer la investigación clínica y la investigación socio-epidemiológica-demográfica de las distintas regiones y localidades del país, de manera tal que a través de la transferencia y adecuación curricular se puedan modificar las realidades sanitarias locales.</w:t>
      </w:r>
    </w:p>
    <w:p w14:paraId="664E049B" w14:textId="77777777" w:rsidR="00BD5502" w:rsidRDefault="008C5580" w:rsidP="00BD5502">
      <w:r>
        <w:lastRenderedPageBreak/>
        <w:t>En el último Congreso Mundial de Educación Médica realizado en marzo 2019 en Cartagena de Indias (Colombia), en la conferencia “Recursos humanos para la Salud Universal”, presentada por el Dr. José Francisco García Gutiérrez, Asesor Regional de Desarrollo de Recursos Humanos para la Salud de la Organización Panamericana de la Salud, presentó el siguiente gráfico, que resume acabadamente la formación de recursos humanos en salud para el futuro.</w:t>
      </w:r>
    </w:p>
    <w:p w14:paraId="5A13A5BE" w14:textId="77777777" w:rsidR="00C35511" w:rsidRDefault="00C35511" w:rsidP="00BD5502"/>
    <w:p w14:paraId="3ECA5865" w14:textId="77777777" w:rsidR="00C35511" w:rsidRDefault="00C35511" w:rsidP="00BD5502"/>
    <w:p w14:paraId="73ADE385" w14:textId="77777777" w:rsidR="00C35511" w:rsidRDefault="00C35511" w:rsidP="00BD5502"/>
    <w:p w14:paraId="70FE546F" w14:textId="77777777" w:rsidR="00C35511" w:rsidRPr="00C35511" w:rsidRDefault="00C35511" w:rsidP="00C35511">
      <w:pPr>
        <w:pStyle w:val="LEYENDAFIGURA"/>
        <w:rPr>
          <w:b/>
          <w:bCs/>
        </w:rPr>
      </w:pPr>
    </w:p>
    <w:p w14:paraId="67FA0E8C" w14:textId="77777777" w:rsidR="00C35511" w:rsidRPr="00C35511" w:rsidRDefault="00C35511" w:rsidP="00C35511">
      <w:pPr>
        <w:pStyle w:val="LeyendaTabla"/>
        <w:jc w:val="left"/>
      </w:pPr>
      <w:r w:rsidRPr="00C35511">
        <w:t>“</w:t>
      </w:r>
      <w:r w:rsidRPr="00963202">
        <w:rPr>
          <w:i/>
        </w:rPr>
        <w:t xml:space="preserve">El universitario, por haber alcanzado ese nivel, tiene una obligación además de su tarea específica, debe contribuir en lo posible a la mejoría de la sociedad en la que le toca </w:t>
      </w:r>
      <w:r w:rsidR="004471C8" w:rsidRPr="00963202">
        <w:rPr>
          <w:i/>
        </w:rPr>
        <w:t>vivir</w:t>
      </w:r>
      <w:r w:rsidR="004471C8" w:rsidRPr="00C35511">
        <w:t>”</w:t>
      </w:r>
      <w:r w:rsidR="004471C8">
        <w:t>.  René</w:t>
      </w:r>
      <w:r w:rsidRPr="00C35511">
        <w:t xml:space="preserve"> Favaloro</w:t>
      </w:r>
      <w:r>
        <w:t>.</w:t>
      </w:r>
    </w:p>
    <w:p w14:paraId="7F0D042C" w14:textId="77777777" w:rsidR="008B2FE0" w:rsidRDefault="006902EE" w:rsidP="00B015D3">
      <w:pPr>
        <w:pStyle w:val="Ttulo1"/>
      </w:pPr>
      <w:r w:rsidRPr="008B2FE0">
        <w:t>Bibliografía</w:t>
      </w:r>
    </w:p>
    <w:p w14:paraId="3165FABB" w14:textId="77777777" w:rsidR="00D259BB" w:rsidRDefault="00D259BB" w:rsidP="00C5468C">
      <w:pPr>
        <w:pStyle w:val="Biblio"/>
        <w:numPr>
          <w:ilvl w:val="0"/>
          <w:numId w:val="0"/>
        </w:numPr>
        <w:ind w:left="360"/>
      </w:pPr>
      <w:r>
        <w:t xml:space="preserve">Mazzafero, Vicente Enrique (1999). Medicina y Salud Pública. El Ateneo, Buenos Aires. </w:t>
      </w:r>
    </w:p>
    <w:p w14:paraId="30509D65" w14:textId="77777777" w:rsidR="00D259BB" w:rsidRDefault="00D259BB" w:rsidP="00C5468C">
      <w:pPr>
        <w:pStyle w:val="Biblio"/>
        <w:numPr>
          <w:ilvl w:val="0"/>
          <w:numId w:val="0"/>
        </w:numPr>
        <w:ind w:left="360"/>
      </w:pPr>
      <w:proofErr w:type="spellStart"/>
      <w:r>
        <w:t>Sonis</w:t>
      </w:r>
      <w:proofErr w:type="spellEnd"/>
      <w:r>
        <w:t xml:space="preserve">, </w:t>
      </w:r>
      <w:proofErr w:type="spellStart"/>
      <w:r>
        <w:t>Abraam</w:t>
      </w:r>
      <w:proofErr w:type="spellEnd"/>
      <w:r>
        <w:t xml:space="preserve"> (1990). Medicina Sanitaria y Administración de Salud. El Ateneo, Buenos Aires. </w:t>
      </w:r>
    </w:p>
    <w:p w14:paraId="1FB2EDC8" w14:textId="77777777" w:rsidR="00D259BB" w:rsidRDefault="00D259BB" w:rsidP="00C5468C">
      <w:pPr>
        <w:pStyle w:val="Biblio"/>
        <w:numPr>
          <w:ilvl w:val="0"/>
          <w:numId w:val="0"/>
        </w:numPr>
        <w:ind w:left="360"/>
      </w:pPr>
      <w:r>
        <w:t>Sonis, Abraham. (2004). Salud y Sociedad. Ministerio de Salud y Medioambiente de la República Argentina.</w:t>
      </w:r>
    </w:p>
    <w:p w14:paraId="2E58CD13" w14:textId="77777777" w:rsidR="00D259BB" w:rsidRDefault="00D259BB" w:rsidP="00C5468C">
      <w:pPr>
        <w:pStyle w:val="Biblio"/>
        <w:numPr>
          <w:ilvl w:val="0"/>
          <w:numId w:val="0"/>
        </w:numPr>
        <w:ind w:left="360"/>
      </w:pPr>
      <w:r>
        <w:t xml:space="preserve">Manual de Atención Primaria de la </w:t>
      </w:r>
      <w:r w:rsidR="00CA6C45">
        <w:t>Salud (</w:t>
      </w:r>
      <w:r>
        <w:t xml:space="preserve">2011). Organización Panamericana de la Salud. </w:t>
      </w:r>
    </w:p>
    <w:p w14:paraId="1FC02D51" w14:textId="77777777" w:rsidR="00D259BB" w:rsidRDefault="00D259BB" w:rsidP="00C5468C">
      <w:pPr>
        <w:pStyle w:val="Biblio"/>
        <w:numPr>
          <w:ilvl w:val="0"/>
          <w:numId w:val="0"/>
        </w:numPr>
        <w:ind w:left="360"/>
      </w:pPr>
      <w:proofErr w:type="spellStart"/>
      <w:r>
        <w:t>Rodrígue</w:t>
      </w:r>
      <w:proofErr w:type="spellEnd"/>
      <w:r>
        <w:t xml:space="preserve"> Ricchieri, Pilar; Tobar, Federico (2004). Hacia un federalismo sanitario efectivo. Ed. </w:t>
      </w:r>
      <w:proofErr w:type="spellStart"/>
      <w:r>
        <w:t>Isalud</w:t>
      </w:r>
      <w:proofErr w:type="spellEnd"/>
    </w:p>
    <w:p w14:paraId="2A9746FB" w14:textId="77777777" w:rsidR="00D259BB" w:rsidRDefault="00D259BB" w:rsidP="00C5468C">
      <w:pPr>
        <w:pStyle w:val="Biblio"/>
        <w:numPr>
          <w:ilvl w:val="0"/>
          <w:numId w:val="0"/>
        </w:numPr>
        <w:ind w:left="360"/>
      </w:pPr>
      <w:r>
        <w:t xml:space="preserve">González García, Ginés; Tobar Federico (2004). Salud para los argentinos. Ed. </w:t>
      </w:r>
      <w:proofErr w:type="spellStart"/>
      <w:r>
        <w:t>Isalud</w:t>
      </w:r>
      <w:proofErr w:type="spellEnd"/>
    </w:p>
    <w:p w14:paraId="088ADAC3" w14:textId="77777777" w:rsidR="00D259BB" w:rsidRDefault="00D259BB" w:rsidP="00C5468C">
      <w:pPr>
        <w:pStyle w:val="Biblio"/>
        <w:numPr>
          <w:ilvl w:val="0"/>
          <w:numId w:val="0"/>
        </w:numPr>
        <w:ind w:left="360"/>
      </w:pPr>
      <w:r>
        <w:t>Zurro, Martín. Atención Primaria. (2014). 7º Edición. Ed. Mosby/</w:t>
      </w:r>
      <w:proofErr w:type="spellStart"/>
      <w:r>
        <w:t>Doyma</w:t>
      </w:r>
      <w:proofErr w:type="spellEnd"/>
      <w:r>
        <w:t xml:space="preserve"> Libros.</w:t>
      </w:r>
    </w:p>
    <w:p w14:paraId="51F71A92" w14:textId="77777777" w:rsidR="00CA6C45" w:rsidRDefault="00CA6C45" w:rsidP="00C5468C">
      <w:pPr>
        <w:pStyle w:val="Biblio"/>
        <w:numPr>
          <w:ilvl w:val="0"/>
          <w:numId w:val="0"/>
        </w:numPr>
        <w:ind w:left="360"/>
      </w:pPr>
      <w:r w:rsidRPr="00CA6C45">
        <w:t xml:space="preserve">Conferencias Congreso Mundial de Educación Médica. Cartagena de Indias - Colombia. Marzo. 201916;77(2):67-74. </w:t>
      </w:r>
    </w:p>
    <w:p w14:paraId="0FC32191" w14:textId="77777777" w:rsidR="00E15CB0" w:rsidRDefault="00291520" w:rsidP="00CA6C45">
      <w:pPr>
        <w:pStyle w:val="Biblio"/>
        <w:numPr>
          <w:ilvl w:val="0"/>
          <w:numId w:val="0"/>
        </w:numPr>
        <w:ind w:left="360"/>
      </w:pPr>
      <w:r>
        <w:rPr>
          <w:rFonts w:ascii="Calibri" w:eastAsia="Calibri" w:hAnsi="Calibri" w:cs="Calibri"/>
          <w:noProof/>
          <w:sz w:val="22"/>
          <w:lang w:val="en-US" w:eastAsia="en-US"/>
        </w:rPr>
        <mc:AlternateContent>
          <mc:Choice Requires="wpg">
            <w:drawing>
              <wp:inline distT="0" distB="0" distL="0" distR="0" wp14:anchorId="190CEECF" wp14:editId="20323F16">
                <wp:extent cx="1114425" cy="542925"/>
                <wp:effectExtent l="0" t="0" r="9525" b="9525"/>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4"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74391B"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">
                  <v:imagedata r:id="rId16" o:title=""/>
                </v:shape>
                <w10:anchorlock/>
              </v:group>
            </w:pict>
          </mc:Fallback>
        </mc:AlternateContent>
      </w:r>
    </w:p>
    <w:p w14:paraId="4BEB78F0" w14:textId="77777777" w:rsidR="00D259BB" w:rsidRDefault="00D259BB" w:rsidP="00D259BB">
      <w:pPr>
        <w:pStyle w:val="Biblio"/>
        <w:numPr>
          <w:ilvl w:val="0"/>
          <w:numId w:val="0"/>
        </w:numPr>
        <w:ind w:left="360"/>
      </w:pPr>
    </w:p>
    <w:p w14:paraId="238B710C" w14:textId="77777777" w:rsidR="00AA607B" w:rsidRDefault="00D259BB" w:rsidP="00D259BB">
      <w:pPr>
        <w:pStyle w:val="Biblio"/>
        <w:numPr>
          <w:ilvl w:val="0"/>
          <w:numId w:val="0"/>
        </w:numPr>
      </w:pPr>
      <w:r>
        <w:rPr>
          <w:rFonts w:ascii="Calibri" w:eastAsia="Calibri" w:hAnsi="Calibri" w:cs="Calibri"/>
          <w:noProof/>
          <w:sz w:val="22"/>
          <w:lang w:val="es-AR" w:eastAsia="es-AR"/>
        </w:rPr>
        <w:t xml:space="preserve">       </w:t>
      </w:r>
    </w:p>
    <w:p w14:paraId="377C9561" w14:textId="77777777" w:rsidR="0045725D" w:rsidRDefault="0045725D" w:rsidP="0045725D">
      <w:pPr>
        <w:pStyle w:val="Biblio"/>
        <w:numPr>
          <w:ilvl w:val="0"/>
          <w:numId w:val="0"/>
        </w:numPr>
        <w:ind w:left="360" w:hanging="360"/>
      </w:pPr>
    </w:p>
    <w:p w14:paraId="417B70AC" w14:textId="77777777" w:rsidR="0061007E" w:rsidRDefault="0061007E" w:rsidP="00815ADA">
      <w:pPr>
        <w:pStyle w:val="Biblio"/>
        <w:numPr>
          <w:ilvl w:val="0"/>
          <w:numId w:val="0"/>
        </w:numPr>
        <w:ind w:left="360" w:hanging="360"/>
        <w:rPr>
          <w:b/>
        </w:rPr>
      </w:pPr>
    </w:p>
    <w:p w14:paraId="379E466F" w14:textId="77777777" w:rsidR="0061007E" w:rsidRDefault="0061007E" w:rsidP="0061007E">
      <w:pPr>
        <w:pStyle w:val="Biblio"/>
        <w:numPr>
          <w:ilvl w:val="0"/>
          <w:numId w:val="0"/>
        </w:numPr>
        <w:ind w:left="360" w:hanging="360"/>
        <w:jc w:val="center"/>
        <w:rPr>
          <w:b/>
        </w:rPr>
        <w:sectPr w:rsidR="0061007E" w:rsidSect="00037D14">
          <w:type w:val="continuous"/>
          <w:pgSz w:w="11906" w:h="16838" w:code="9"/>
          <w:pgMar w:top="1531" w:right="1701" w:bottom="1418" w:left="1701" w:header="709" w:footer="709" w:gutter="0"/>
          <w:pgNumType w:start="18"/>
          <w:cols w:num="2" w:space="454"/>
          <w:titlePg/>
          <w:docGrid w:linePitch="360"/>
        </w:sectPr>
      </w:pPr>
      <w:r>
        <w:rPr>
          <w:b/>
        </w:rPr>
        <w:t xml:space="preserve">                                                                                           </w:t>
      </w:r>
    </w:p>
    <w:p w14:paraId="4E00E2E5" w14:textId="77777777" w:rsidR="0061007E" w:rsidRDefault="00D259BB" w:rsidP="00D259BB">
      <w:pPr>
        <w:pStyle w:val="Biblio"/>
        <w:numPr>
          <w:ilvl w:val="0"/>
          <w:numId w:val="0"/>
        </w:numPr>
        <w:rPr>
          <w:b/>
        </w:rPr>
      </w:pPr>
      <w:r>
        <w:rPr>
          <w:b/>
        </w:rPr>
        <w:t xml:space="preserve">       </w:t>
      </w:r>
    </w:p>
    <w:p w14:paraId="130D4B7A" w14:textId="77777777" w:rsidR="0061007E" w:rsidRDefault="0061007E" w:rsidP="0061007E">
      <w:pPr>
        <w:pStyle w:val="Biblio"/>
        <w:numPr>
          <w:ilvl w:val="0"/>
          <w:numId w:val="0"/>
        </w:numPr>
        <w:ind w:left="360" w:hanging="360"/>
        <w:jc w:val="center"/>
        <w:rPr>
          <w:b/>
        </w:rPr>
      </w:pPr>
    </w:p>
    <w:p w14:paraId="00154A76" w14:textId="77777777" w:rsidR="0061007E" w:rsidRDefault="0061007E" w:rsidP="0061007E">
      <w:pPr>
        <w:pStyle w:val="Biblio"/>
        <w:numPr>
          <w:ilvl w:val="0"/>
          <w:numId w:val="0"/>
        </w:numPr>
        <w:ind w:left="360" w:hanging="360"/>
        <w:jc w:val="center"/>
        <w:rPr>
          <w:b/>
        </w:rPr>
      </w:pPr>
    </w:p>
    <w:p w14:paraId="4BD63AC0" w14:textId="77777777" w:rsidR="0061007E" w:rsidRDefault="0061007E" w:rsidP="0061007E">
      <w:pPr>
        <w:pStyle w:val="Biblio"/>
        <w:numPr>
          <w:ilvl w:val="0"/>
          <w:numId w:val="0"/>
        </w:numPr>
        <w:ind w:left="360" w:hanging="360"/>
        <w:jc w:val="center"/>
        <w:rPr>
          <w:b/>
        </w:rPr>
      </w:pPr>
    </w:p>
    <w:p w14:paraId="7498C631" w14:textId="77777777" w:rsidR="0045725D" w:rsidRPr="00815ADA" w:rsidRDefault="0045725D" w:rsidP="0061007E">
      <w:pPr>
        <w:pStyle w:val="Biblio"/>
        <w:numPr>
          <w:ilvl w:val="0"/>
          <w:numId w:val="0"/>
        </w:numPr>
        <w:ind w:left="360" w:hanging="360"/>
        <w:jc w:val="center"/>
        <w:rPr>
          <w:b/>
        </w:rPr>
      </w:pPr>
    </w:p>
    <w:p w14:paraId="23F8499A" w14:textId="77777777" w:rsidR="0045725D" w:rsidRDefault="0045725D" w:rsidP="0045725D">
      <w:pPr>
        <w:pStyle w:val="Biblio"/>
        <w:numPr>
          <w:ilvl w:val="0"/>
          <w:numId w:val="0"/>
        </w:numPr>
        <w:ind w:left="360" w:hanging="360"/>
      </w:pPr>
    </w:p>
    <w:p w14:paraId="072C5FE8" w14:textId="77777777" w:rsidR="0045725D" w:rsidRDefault="0045725D" w:rsidP="0045725D">
      <w:pPr>
        <w:pStyle w:val="Biblio"/>
        <w:numPr>
          <w:ilvl w:val="0"/>
          <w:numId w:val="0"/>
        </w:numPr>
        <w:ind w:left="360" w:hanging="360"/>
      </w:pPr>
    </w:p>
    <w:p w14:paraId="4C67FB48" w14:textId="77777777" w:rsidR="0045725D" w:rsidRDefault="0045725D" w:rsidP="0045725D">
      <w:pPr>
        <w:pStyle w:val="Biblio"/>
        <w:numPr>
          <w:ilvl w:val="0"/>
          <w:numId w:val="0"/>
        </w:numPr>
        <w:ind w:left="360" w:hanging="360"/>
      </w:pPr>
    </w:p>
    <w:p w14:paraId="4C1FD53E" w14:textId="77777777" w:rsidR="0045725D" w:rsidRDefault="0045725D" w:rsidP="0045725D">
      <w:pPr>
        <w:pStyle w:val="Biblio"/>
        <w:numPr>
          <w:ilvl w:val="0"/>
          <w:numId w:val="0"/>
        </w:numPr>
        <w:ind w:left="360" w:hanging="360"/>
      </w:pPr>
    </w:p>
    <w:p w14:paraId="7C448E6D" w14:textId="77777777" w:rsidR="0045725D" w:rsidRDefault="0045725D" w:rsidP="0045725D">
      <w:pPr>
        <w:pStyle w:val="Biblio"/>
        <w:numPr>
          <w:ilvl w:val="0"/>
          <w:numId w:val="0"/>
        </w:numPr>
        <w:ind w:left="360" w:hanging="360"/>
      </w:pPr>
    </w:p>
    <w:p w14:paraId="6D18E2CE" w14:textId="77777777" w:rsidR="0045725D" w:rsidRDefault="0045725D" w:rsidP="0045725D">
      <w:pPr>
        <w:pStyle w:val="Biblio"/>
        <w:numPr>
          <w:ilvl w:val="0"/>
          <w:numId w:val="0"/>
        </w:numPr>
        <w:ind w:left="360" w:hanging="360"/>
      </w:pPr>
    </w:p>
    <w:p w14:paraId="6EC1F8BC" w14:textId="77777777" w:rsidR="0045725D" w:rsidRDefault="0045725D" w:rsidP="0045725D">
      <w:pPr>
        <w:pStyle w:val="Biblio"/>
        <w:numPr>
          <w:ilvl w:val="0"/>
          <w:numId w:val="0"/>
        </w:numPr>
        <w:ind w:left="360" w:hanging="360"/>
      </w:pPr>
    </w:p>
    <w:p w14:paraId="227046E6" w14:textId="77777777" w:rsidR="0045725D" w:rsidRDefault="0045725D" w:rsidP="0045725D">
      <w:pPr>
        <w:pStyle w:val="Biblio"/>
        <w:numPr>
          <w:ilvl w:val="0"/>
          <w:numId w:val="0"/>
        </w:numPr>
        <w:ind w:left="360" w:hanging="360"/>
      </w:pPr>
    </w:p>
    <w:p w14:paraId="485CB01C" w14:textId="77777777" w:rsidR="0045725D" w:rsidRDefault="0045725D" w:rsidP="0045725D">
      <w:pPr>
        <w:pStyle w:val="Biblio"/>
        <w:numPr>
          <w:ilvl w:val="0"/>
          <w:numId w:val="0"/>
        </w:numPr>
        <w:ind w:left="360" w:hanging="360"/>
      </w:pPr>
    </w:p>
    <w:p w14:paraId="26DCF1BF" w14:textId="77777777" w:rsidR="00236EB5" w:rsidRDefault="005F56C4" w:rsidP="0045725D">
      <w:pPr>
        <w:pStyle w:val="Biblio"/>
        <w:numPr>
          <w:ilvl w:val="0"/>
          <w:numId w:val="0"/>
        </w:numPr>
        <w:ind w:left="360" w:hanging="360"/>
      </w:pPr>
      <w:r>
        <w:t xml:space="preserve">   </w:t>
      </w:r>
    </w:p>
    <w:p w14:paraId="0533027C" w14:textId="77777777" w:rsidR="005F56C4" w:rsidRDefault="00236EB5" w:rsidP="00236EB5">
      <w:pPr>
        <w:pStyle w:val="Biblio"/>
        <w:numPr>
          <w:ilvl w:val="0"/>
          <w:numId w:val="0"/>
        </w:numPr>
      </w:pPr>
      <w:r>
        <w:t xml:space="preserve">        </w:t>
      </w:r>
    </w:p>
    <w:p w14:paraId="10F2F736" w14:textId="77777777" w:rsidR="007137A9" w:rsidRDefault="007137A9" w:rsidP="00236EB5">
      <w:pPr>
        <w:pStyle w:val="Biblio"/>
        <w:numPr>
          <w:ilvl w:val="0"/>
          <w:numId w:val="0"/>
        </w:numPr>
      </w:pPr>
    </w:p>
    <w:p w14:paraId="540293E1" w14:textId="77777777" w:rsidR="00AA607B" w:rsidRDefault="00AA607B" w:rsidP="00236EB5">
      <w:pPr>
        <w:pStyle w:val="Biblio"/>
        <w:numPr>
          <w:ilvl w:val="0"/>
          <w:numId w:val="0"/>
        </w:numPr>
      </w:pPr>
    </w:p>
    <w:p w14:paraId="01F00099" w14:textId="77777777" w:rsidR="00AA607B" w:rsidRDefault="00AA607B" w:rsidP="00236EB5">
      <w:pPr>
        <w:pStyle w:val="Biblio"/>
        <w:numPr>
          <w:ilvl w:val="0"/>
          <w:numId w:val="0"/>
        </w:numPr>
      </w:pPr>
    </w:p>
    <w:p w14:paraId="6F53A999" w14:textId="77777777" w:rsidR="00AA607B" w:rsidRDefault="00AA607B" w:rsidP="00236EB5">
      <w:pPr>
        <w:pStyle w:val="Biblio"/>
        <w:numPr>
          <w:ilvl w:val="0"/>
          <w:numId w:val="0"/>
        </w:numPr>
      </w:pPr>
    </w:p>
    <w:p w14:paraId="779E3F61" w14:textId="77777777" w:rsidR="00AA607B" w:rsidRDefault="00AA607B" w:rsidP="00236EB5">
      <w:pPr>
        <w:pStyle w:val="Biblio"/>
        <w:numPr>
          <w:ilvl w:val="0"/>
          <w:numId w:val="0"/>
        </w:numPr>
      </w:pPr>
    </w:p>
    <w:p w14:paraId="0CF25345" w14:textId="77777777" w:rsidR="00AA607B" w:rsidRDefault="00AA607B" w:rsidP="00236EB5">
      <w:pPr>
        <w:pStyle w:val="Biblio"/>
        <w:numPr>
          <w:ilvl w:val="0"/>
          <w:numId w:val="0"/>
        </w:numPr>
      </w:pPr>
    </w:p>
    <w:p w14:paraId="47712840" w14:textId="77777777" w:rsidR="00AA607B" w:rsidRDefault="00AA607B" w:rsidP="00236EB5">
      <w:pPr>
        <w:pStyle w:val="Biblio"/>
        <w:numPr>
          <w:ilvl w:val="0"/>
          <w:numId w:val="0"/>
        </w:numPr>
      </w:pPr>
    </w:p>
    <w:p w14:paraId="5B220334" w14:textId="77777777" w:rsidR="00AA607B" w:rsidRDefault="00AA607B" w:rsidP="00236EB5">
      <w:pPr>
        <w:pStyle w:val="Biblio"/>
        <w:numPr>
          <w:ilvl w:val="0"/>
          <w:numId w:val="0"/>
        </w:numPr>
      </w:pPr>
    </w:p>
    <w:p w14:paraId="42E1C792" w14:textId="77777777" w:rsidR="00AA607B" w:rsidRDefault="00AA607B" w:rsidP="00236EB5">
      <w:pPr>
        <w:pStyle w:val="Biblio"/>
        <w:numPr>
          <w:ilvl w:val="0"/>
          <w:numId w:val="0"/>
        </w:numPr>
      </w:pPr>
    </w:p>
    <w:p w14:paraId="6AB1F22B" w14:textId="77777777" w:rsidR="00AA607B" w:rsidRDefault="00AA607B" w:rsidP="00236EB5">
      <w:pPr>
        <w:pStyle w:val="Biblio"/>
        <w:numPr>
          <w:ilvl w:val="0"/>
          <w:numId w:val="0"/>
        </w:numPr>
      </w:pPr>
    </w:p>
    <w:p w14:paraId="47A45C6C" w14:textId="77777777" w:rsidR="00AA607B" w:rsidRDefault="00AA607B" w:rsidP="00236EB5">
      <w:pPr>
        <w:pStyle w:val="Biblio"/>
        <w:numPr>
          <w:ilvl w:val="0"/>
          <w:numId w:val="0"/>
        </w:numPr>
      </w:pPr>
    </w:p>
    <w:p w14:paraId="077A7E4B" w14:textId="77777777" w:rsidR="00AA607B" w:rsidRDefault="00AA607B" w:rsidP="00236EB5">
      <w:pPr>
        <w:pStyle w:val="Biblio"/>
        <w:numPr>
          <w:ilvl w:val="0"/>
          <w:numId w:val="0"/>
        </w:numPr>
      </w:pPr>
    </w:p>
    <w:p w14:paraId="014BBBAC" w14:textId="77777777" w:rsidR="00AA607B" w:rsidRDefault="00AA607B" w:rsidP="00236EB5">
      <w:pPr>
        <w:pStyle w:val="Biblio"/>
        <w:numPr>
          <w:ilvl w:val="0"/>
          <w:numId w:val="0"/>
        </w:numPr>
        <w:sectPr w:rsidR="00AA607B" w:rsidSect="00037D14">
          <w:type w:val="continuous"/>
          <w:pgSz w:w="11906" w:h="16838" w:code="9"/>
          <w:pgMar w:top="1531" w:right="1701" w:bottom="1418" w:left="1701" w:header="709" w:footer="709" w:gutter="0"/>
          <w:pgNumType w:start="18"/>
          <w:cols w:num="2" w:space="454"/>
          <w:titlePg/>
          <w:docGrid w:linePitch="360"/>
        </w:sectPr>
      </w:pPr>
    </w:p>
    <w:p w14:paraId="516B6058" w14:textId="77777777" w:rsidR="00E72CF1" w:rsidRDefault="00E72CF1" w:rsidP="0029385F">
      <w:pPr>
        <w:pStyle w:val="LEYENDAFIGURA"/>
      </w:pPr>
    </w:p>
    <w:p w14:paraId="1F5BE5EA" w14:textId="77777777" w:rsidR="00CA6C45" w:rsidRDefault="00CA6C45" w:rsidP="0029385F">
      <w:pPr>
        <w:pStyle w:val="LEYENDAFIGURA"/>
      </w:pPr>
    </w:p>
    <w:p w14:paraId="23900E10" w14:textId="77777777" w:rsidR="00CA6C45" w:rsidRDefault="00CA6C45" w:rsidP="0029385F">
      <w:pPr>
        <w:pStyle w:val="LEYENDAFIGURA"/>
      </w:pPr>
    </w:p>
    <w:p w14:paraId="68783D4C" w14:textId="77777777" w:rsidR="00CA6C45" w:rsidRDefault="00CA6C45" w:rsidP="0029385F">
      <w:pPr>
        <w:pStyle w:val="LEYENDAFIGURA"/>
      </w:pPr>
    </w:p>
    <w:p w14:paraId="67D4835E" w14:textId="77777777" w:rsidR="00CA6C45" w:rsidRDefault="00CA6C45" w:rsidP="0029385F">
      <w:pPr>
        <w:pStyle w:val="LEYENDAFIGURA"/>
      </w:pPr>
    </w:p>
    <w:p w14:paraId="5EC0A987" w14:textId="77777777" w:rsidR="00CA6C45" w:rsidRDefault="00CA6C45" w:rsidP="0029385F">
      <w:pPr>
        <w:pStyle w:val="LEYENDAFIGURA"/>
      </w:pPr>
    </w:p>
    <w:p w14:paraId="20348DF7" w14:textId="77777777" w:rsidR="00CA6C45" w:rsidRDefault="004471C8" w:rsidP="0029385F">
      <w:pPr>
        <w:pStyle w:val="LEYENDAFIGURA"/>
      </w:pPr>
      <w:r>
        <w:rPr>
          <w:noProof/>
          <w:lang w:val="en-US" w:eastAsia="en-US"/>
        </w:rPr>
        <mc:AlternateContent>
          <mc:Choice Requires="wps">
            <w:drawing>
              <wp:anchor distT="0" distB="0" distL="114300" distR="114300" simplePos="0" relativeHeight="251683840" behindDoc="0" locked="0" layoutInCell="1" allowOverlap="1" wp14:anchorId="42AAF833" wp14:editId="340081C3">
                <wp:simplePos x="0" y="0"/>
                <wp:positionH relativeFrom="rightMargin">
                  <wp:align>left</wp:align>
                </wp:positionH>
                <wp:positionV relativeFrom="paragraph">
                  <wp:posOffset>458470</wp:posOffset>
                </wp:positionV>
                <wp:extent cx="438150" cy="419100"/>
                <wp:effectExtent l="0" t="0" r="19050" b="19050"/>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6DC00" w14:textId="77777777" w:rsidR="004471C8" w:rsidRPr="0029375C" w:rsidRDefault="004471C8" w:rsidP="004471C8">
                            <w:pPr>
                              <w:jc w:val="center"/>
                              <w:rPr>
                                <w:b/>
                                <w:color w:val="FFFFFF" w:themeColor="background1"/>
                                <w:sz w:val="24"/>
                                <w:lang w:val="es-AR"/>
                              </w:rPr>
                            </w:pPr>
                            <w:r>
                              <w:rPr>
                                <w:b/>
                                <w:color w:val="FFFFFF" w:themeColor="background1"/>
                                <w:sz w:val="24"/>
                                <w:lang w:val="es-AR"/>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0041" id="_x0000_s1029" type="#_x0000_t202" style="position:absolute;margin-left:0;margin-top:36.1pt;width:34.5pt;height:33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" fillcolor="#030" strokeweight=".5pt">
                <v:path arrowok="t"/>
                <v:textbox>
                  <w:txbxContent>
                    <w:p w:rsidR="004471C8" w:rsidRPr="0029375C" w:rsidRDefault="004471C8" w:rsidP="004471C8">
                      <w:pPr>
                        <w:jc w:val="center"/>
                        <w:rPr>
                          <w:b/>
                          <w:color w:val="FFFFFF" w:themeColor="background1"/>
                          <w:sz w:val="24"/>
                          <w:lang w:val="es-AR"/>
                        </w:rPr>
                      </w:pPr>
                      <w:r>
                        <w:rPr>
                          <w:b/>
                          <w:color w:val="FFFFFF" w:themeColor="background1"/>
                          <w:sz w:val="24"/>
                          <w:lang w:val="es-AR"/>
                        </w:rPr>
                        <w:t>18</w:t>
                      </w:r>
                    </w:p>
                  </w:txbxContent>
                </v:textbox>
                <w10:wrap anchorx="margin"/>
              </v:shape>
            </w:pict>
          </mc:Fallback>
        </mc:AlternateContent>
      </w:r>
    </w:p>
    <w:sectPr w:rsidR="00CA6C45" w:rsidSect="00892B08">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3BDF7" w14:textId="77777777" w:rsidR="00F03A6D" w:rsidRDefault="00F03A6D" w:rsidP="00D77054">
      <w:r>
        <w:separator/>
      </w:r>
    </w:p>
  </w:endnote>
  <w:endnote w:type="continuationSeparator" w:id="0">
    <w:p w14:paraId="027D99EB" w14:textId="77777777" w:rsidR="00F03A6D" w:rsidRDefault="00F03A6D"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291520" w14:paraId="58B75E96" w14:textId="77777777" w:rsidTr="00E02145">
      <w:tc>
        <w:tcPr>
          <w:tcW w:w="5000" w:type="pct"/>
          <w:tcBorders>
            <w:top w:val="single" w:sz="4" w:space="0" w:color="000000" w:themeColor="text1"/>
          </w:tcBorders>
        </w:tcPr>
        <w:p w14:paraId="25FF9301" w14:textId="77777777" w:rsidR="00291520" w:rsidRPr="009408C8" w:rsidRDefault="00291520" w:rsidP="00DE210B">
          <w:pPr>
            <w:pStyle w:val="Piedepgina"/>
            <w:rPr>
              <w:rFonts w:ascii="Arial" w:hAnsi="Arial" w:cs="Arial"/>
              <w:sz w:val="16"/>
              <w:szCs w:val="16"/>
            </w:rPr>
          </w:pPr>
          <w:r w:rsidRPr="00F17033">
            <w:rPr>
              <w:rFonts w:ascii="Arial" w:hAnsi="Arial" w:cs="Arial"/>
              <w:sz w:val="16"/>
              <w:szCs w:val="16"/>
            </w:rPr>
            <w:t xml:space="preserve">Revista </w:t>
          </w:r>
          <w:proofErr w:type="spellStart"/>
          <w:r w:rsidRPr="00F17033">
            <w:rPr>
              <w:rFonts w:ascii="Arial" w:hAnsi="Arial" w:cs="Arial"/>
              <w:sz w:val="16"/>
              <w:szCs w:val="16"/>
            </w:rPr>
            <w:t>Methodo</w:t>
          </w:r>
          <w:proofErr w:type="spellEnd"/>
          <w:r w:rsidRPr="00F17033">
            <w:rPr>
              <w:rFonts w:ascii="Arial" w:hAnsi="Arial" w:cs="Arial"/>
              <w:sz w:val="16"/>
              <w:szCs w:val="16"/>
            </w:rPr>
            <w:t xml:space="preserve">: Investigación Aplicada a las Ciencias Biológicas. Universidad Católica de Córdoba. Jacinto Ríos 571 </w:t>
          </w:r>
          <w:proofErr w:type="spellStart"/>
          <w:r w:rsidRPr="00F17033">
            <w:rPr>
              <w:rFonts w:ascii="Arial" w:hAnsi="Arial" w:cs="Arial"/>
              <w:sz w:val="16"/>
              <w:szCs w:val="16"/>
            </w:rPr>
            <w:t>Bº</w:t>
          </w:r>
          <w:proofErr w:type="spellEnd"/>
          <w:r w:rsidRPr="00F17033">
            <w:rPr>
              <w:rFonts w:ascii="Arial" w:hAnsi="Arial" w:cs="Arial"/>
              <w:sz w:val="16"/>
              <w:szCs w:val="16"/>
            </w:rPr>
            <w:t xml:space="preserve"> Gral. Paz. X5004FXS. Córdoba. Argentina. Tel.: (54) 351 4517299 / Correo: methodo@ucc.edu.ar / Web: methodo.ucc.edu.ar </w:t>
          </w:r>
          <w:r w:rsidRPr="00210FC0">
            <w:rPr>
              <w:rFonts w:ascii="Arial" w:hAnsi="Arial" w:cs="Arial"/>
              <w:sz w:val="16"/>
              <w:szCs w:val="16"/>
            </w:rPr>
            <w:t>| ARTIC</w:t>
          </w:r>
          <w:r>
            <w:rPr>
              <w:rFonts w:ascii="Arial" w:hAnsi="Arial" w:cs="Arial"/>
              <w:sz w:val="16"/>
              <w:szCs w:val="16"/>
            </w:rPr>
            <w:t xml:space="preserve">ULO DE REVISION Rev. </w:t>
          </w:r>
          <w:proofErr w:type="spellStart"/>
          <w:r>
            <w:rPr>
              <w:rFonts w:ascii="Arial" w:hAnsi="Arial" w:cs="Arial"/>
              <w:sz w:val="16"/>
              <w:szCs w:val="16"/>
            </w:rPr>
            <w:t>Methodo</w:t>
          </w:r>
          <w:proofErr w:type="spellEnd"/>
          <w:r>
            <w:rPr>
              <w:rFonts w:ascii="Arial" w:hAnsi="Arial" w:cs="Arial"/>
              <w:sz w:val="16"/>
              <w:szCs w:val="16"/>
            </w:rPr>
            <w:t xml:space="preserve"> 2020;5(1):</w:t>
          </w:r>
          <w:r w:rsidR="000F49AD">
            <w:rPr>
              <w:rFonts w:ascii="Arial" w:hAnsi="Arial" w:cs="Arial"/>
              <w:sz w:val="16"/>
              <w:szCs w:val="16"/>
            </w:rPr>
            <w:t>14-18.</w:t>
          </w:r>
        </w:p>
      </w:tc>
    </w:tr>
  </w:tbl>
  <w:p w14:paraId="0DB47670" w14:textId="77777777" w:rsidR="00291520" w:rsidRPr="00120067" w:rsidRDefault="0029152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291520" w14:paraId="6FCA0284" w14:textId="77777777" w:rsidTr="00E02145">
      <w:tc>
        <w:tcPr>
          <w:tcW w:w="5000" w:type="pct"/>
          <w:tcBorders>
            <w:top w:val="single" w:sz="4" w:space="0" w:color="000000" w:themeColor="text1"/>
          </w:tcBorders>
        </w:tcPr>
        <w:p w14:paraId="1D480A90" w14:textId="7FC8F8E0" w:rsidR="00291520" w:rsidRPr="009408C8" w:rsidRDefault="00F03A6D"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291520">
                <w:rPr>
                  <w:rFonts w:ascii="Arial" w:hAnsi="Arial" w:cs="Arial"/>
                  <w:sz w:val="16"/>
                  <w:szCs w:val="16"/>
                </w:rPr>
                <w:t xml:space="preserve">Revista </w:t>
              </w:r>
              <w:proofErr w:type="spellStart"/>
              <w:r w:rsidR="00291520">
                <w:rPr>
                  <w:rFonts w:ascii="Arial" w:hAnsi="Arial" w:cs="Arial"/>
                  <w:sz w:val="16"/>
                  <w:szCs w:val="16"/>
                </w:rPr>
                <w:t>Methodo</w:t>
              </w:r>
              <w:proofErr w:type="spellEnd"/>
              <w:r w:rsidR="00291520">
                <w:rPr>
                  <w:rFonts w:ascii="Arial" w:hAnsi="Arial" w:cs="Arial"/>
                  <w:sz w:val="16"/>
                  <w:szCs w:val="16"/>
                </w:rPr>
                <w:t xml:space="preserve">: Investigación Aplicada a las Ciencias Biológicas. Universidad Católica de Córdoba. Jacinto Ríos 571 </w:t>
              </w:r>
              <w:proofErr w:type="spellStart"/>
              <w:r w:rsidR="00291520">
                <w:rPr>
                  <w:rFonts w:ascii="Arial" w:hAnsi="Arial" w:cs="Arial"/>
                  <w:sz w:val="16"/>
                  <w:szCs w:val="16"/>
                </w:rPr>
                <w:t>Bº</w:t>
              </w:r>
              <w:proofErr w:type="spellEnd"/>
              <w:r w:rsidR="00291520">
                <w:rPr>
                  <w:rFonts w:ascii="Arial" w:hAnsi="Arial" w:cs="Arial"/>
                  <w:sz w:val="16"/>
                  <w:szCs w:val="16"/>
                </w:rPr>
                <w:t xml:space="preserve"> Gral. Paz. X5004FXS. Córdoba. Argentina. Tel.: (54) 351 4517299 / Correo: methodo@ucc.edu.ar / Web: methodo.ucc.edu.ar</w:t>
              </w:r>
            </w:sdtContent>
          </w:sdt>
          <w:r w:rsidR="00291520" w:rsidRPr="009408C8">
            <w:rPr>
              <w:rFonts w:ascii="Arial" w:hAnsi="Arial" w:cs="Arial"/>
              <w:sz w:val="16"/>
              <w:szCs w:val="16"/>
            </w:rPr>
            <w:t xml:space="preserve"> | </w:t>
          </w:r>
          <w:r w:rsidR="00291520" w:rsidRPr="009408C8">
            <w:rPr>
              <w:rFonts w:ascii="Arial" w:hAnsi="Arial" w:cs="Arial"/>
              <w:sz w:val="16"/>
              <w:szCs w:val="16"/>
            </w:rPr>
            <w:fldChar w:fldCharType="begin"/>
          </w:r>
          <w:r w:rsidR="00291520" w:rsidRPr="009408C8">
            <w:rPr>
              <w:rFonts w:ascii="Arial" w:hAnsi="Arial" w:cs="Arial"/>
              <w:sz w:val="16"/>
              <w:szCs w:val="16"/>
            </w:rPr>
            <w:instrText xml:space="preserve"> STYLEREF  "1"  </w:instrText>
          </w:r>
          <w:r w:rsidR="00291520" w:rsidRPr="009408C8">
            <w:rPr>
              <w:rFonts w:ascii="Arial" w:hAnsi="Arial" w:cs="Arial"/>
              <w:sz w:val="16"/>
              <w:szCs w:val="16"/>
            </w:rPr>
            <w:fldChar w:fldCharType="separate"/>
          </w:r>
          <w:r w:rsidR="00B958D7">
            <w:rPr>
              <w:rFonts w:ascii="Arial" w:hAnsi="Arial" w:cs="Arial"/>
              <w:noProof/>
              <w:sz w:val="16"/>
              <w:szCs w:val="16"/>
            </w:rPr>
            <w:t>ARTICULO DE REVISION Rev. Methodo 2020;5(1):15-18</w:t>
          </w:r>
          <w:r w:rsidR="00291520" w:rsidRPr="009408C8">
            <w:rPr>
              <w:rFonts w:ascii="Arial" w:hAnsi="Arial" w:cs="Arial"/>
              <w:sz w:val="16"/>
              <w:szCs w:val="16"/>
            </w:rPr>
            <w:fldChar w:fldCharType="end"/>
          </w:r>
        </w:p>
      </w:tc>
    </w:tr>
  </w:tbl>
  <w:p w14:paraId="33CF6862" w14:textId="77777777" w:rsidR="00291520" w:rsidRDefault="00291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4824B" w14:textId="77777777" w:rsidR="00F03A6D" w:rsidRDefault="00F03A6D" w:rsidP="00D77054">
      <w:r>
        <w:separator/>
      </w:r>
    </w:p>
  </w:footnote>
  <w:footnote w:type="continuationSeparator" w:id="0">
    <w:p w14:paraId="1016DF90" w14:textId="77777777" w:rsidR="00F03A6D" w:rsidRDefault="00F03A6D"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6C13" w14:textId="77777777" w:rsidR="00291520" w:rsidRPr="00B431C2" w:rsidRDefault="00291520" w:rsidP="00D42E76">
    <w:pPr>
      <w:pStyle w:val="Encabezado"/>
      <w:rPr>
        <w:rFonts w:ascii="Arial" w:hAnsi="Arial" w:cs="Arial"/>
        <w:i/>
        <w:sz w:val="14"/>
        <w:szCs w:val="14"/>
      </w:rPr>
    </w:pPr>
    <w:r>
      <w:rPr>
        <w:rFonts w:ascii="Arial" w:hAnsi="Arial" w:cs="Arial"/>
        <w:sz w:val="16"/>
        <w:szCs w:val="16"/>
      </w:rPr>
      <w:t>Pellegrino A.</w:t>
    </w:r>
    <w:r w:rsidRPr="00B431C2">
      <w:rPr>
        <w:rFonts w:ascii="Arial" w:hAnsi="Arial" w:cs="Arial"/>
        <w:sz w:val="14"/>
        <w:szCs w:val="14"/>
      </w:rPr>
      <w:t xml:space="preserve"> </w:t>
    </w:r>
    <w:r w:rsidRPr="00AA607B">
      <w:rPr>
        <w:rFonts w:ascii="Arial" w:hAnsi="Arial" w:cs="Arial"/>
        <w:i/>
        <w:sz w:val="14"/>
        <w:szCs w:val="14"/>
      </w:rPr>
      <w:t>La estrategia de la atención primaria de la salud en la educación médica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D84C" w14:textId="77777777" w:rsidR="00291520" w:rsidRDefault="00291520" w:rsidP="00626ABA">
    <w:pPr>
      <w:pStyle w:val="Encabezado"/>
      <w:jc w:val="center"/>
    </w:pPr>
    <w:r w:rsidRPr="0009552E">
      <w:rPr>
        <w:noProof/>
        <w:lang w:val="en-US" w:eastAsia="en-US"/>
      </w:rPr>
      <w:drawing>
        <wp:inline distT="0" distB="0" distL="0" distR="0" wp14:anchorId="1D9CAA86" wp14:editId="1E4692B3">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3ED4BCB8" w14:textId="77777777" w:rsidR="00291520" w:rsidRDefault="00291520"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176A4"/>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6410"/>
    <w:rsid w:val="00057CC2"/>
    <w:rsid w:val="00062ABC"/>
    <w:rsid w:val="0006367F"/>
    <w:rsid w:val="0006522E"/>
    <w:rsid w:val="00085D80"/>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5D9"/>
    <w:rsid w:val="000E6FB3"/>
    <w:rsid w:val="000F1062"/>
    <w:rsid w:val="000F39B1"/>
    <w:rsid w:val="000F49AD"/>
    <w:rsid w:val="000F512A"/>
    <w:rsid w:val="000F7A78"/>
    <w:rsid w:val="001015FB"/>
    <w:rsid w:val="00101666"/>
    <w:rsid w:val="0010708D"/>
    <w:rsid w:val="00107FC6"/>
    <w:rsid w:val="00110616"/>
    <w:rsid w:val="00120067"/>
    <w:rsid w:val="00120ADE"/>
    <w:rsid w:val="001277AA"/>
    <w:rsid w:val="0014317A"/>
    <w:rsid w:val="001432B5"/>
    <w:rsid w:val="00151977"/>
    <w:rsid w:val="001525A2"/>
    <w:rsid w:val="001528ED"/>
    <w:rsid w:val="00153C82"/>
    <w:rsid w:val="00155E4D"/>
    <w:rsid w:val="00156DE2"/>
    <w:rsid w:val="001606A7"/>
    <w:rsid w:val="001612B2"/>
    <w:rsid w:val="00162D5E"/>
    <w:rsid w:val="00165067"/>
    <w:rsid w:val="00167709"/>
    <w:rsid w:val="00167D0B"/>
    <w:rsid w:val="00174B77"/>
    <w:rsid w:val="0017732E"/>
    <w:rsid w:val="00177832"/>
    <w:rsid w:val="00181180"/>
    <w:rsid w:val="00184F08"/>
    <w:rsid w:val="001866D9"/>
    <w:rsid w:val="00191102"/>
    <w:rsid w:val="00193372"/>
    <w:rsid w:val="001A2E6E"/>
    <w:rsid w:val="001B220B"/>
    <w:rsid w:val="001B3FC4"/>
    <w:rsid w:val="001D0A44"/>
    <w:rsid w:val="001D3F16"/>
    <w:rsid w:val="001D48E3"/>
    <w:rsid w:val="001D65DB"/>
    <w:rsid w:val="001E2E25"/>
    <w:rsid w:val="001E4C7A"/>
    <w:rsid w:val="001F3062"/>
    <w:rsid w:val="001F67D5"/>
    <w:rsid w:val="00203CDC"/>
    <w:rsid w:val="0020678C"/>
    <w:rsid w:val="00207E25"/>
    <w:rsid w:val="00210FC0"/>
    <w:rsid w:val="0021674F"/>
    <w:rsid w:val="00216D94"/>
    <w:rsid w:val="00227055"/>
    <w:rsid w:val="0023024B"/>
    <w:rsid w:val="00230717"/>
    <w:rsid w:val="00231BB8"/>
    <w:rsid w:val="00233090"/>
    <w:rsid w:val="002361A5"/>
    <w:rsid w:val="00236EB5"/>
    <w:rsid w:val="00240051"/>
    <w:rsid w:val="00241BB3"/>
    <w:rsid w:val="0024259A"/>
    <w:rsid w:val="002446B6"/>
    <w:rsid w:val="00255368"/>
    <w:rsid w:val="0025559F"/>
    <w:rsid w:val="00260767"/>
    <w:rsid w:val="00261381"/>
    <w:rsid w:val="00264CCF"/>
    <w:rsid w:val="002670AA"/>
    <w:rsid w:val="00272428"/>
    <w:rsid w:val="00276845"/>
    <w:rsid w:val="002813D4"/>
    <w:rsid w:val="0028563C"/>
    <w:rsid w:val="00291520"/>
    <w:rsid w:val="0029385F"/>
    <w:rsid w:val="0029650E"/>
    <w:rsid w:val="002A48FD"/>
    <w:rsid w:val="002A4DBD"/>
    <w:rsid w:val="002A5167"/>
    <w:rsid w:val="002B181A"/>
    <w:rsid w:val="002B2647"/>
    <w:rsid w:val="002B26B0"/>
    <w:rsid w:val="002B35BF"/>
    <w:rsid w:val="002D070D"/>
    <w:rsid w:val="002D14EE"/>
    <w:rsid w:val="002D2E43"/>
    <w:rsid w:val="002E5C62"/>
    <w:rsid w:val="002E7313"/>
    <w:rsid w:val="002F23C9"/>
    <w:rsid w:val="002F2E20"/>
    <w:rsid w:val="002F5675"/>
    <w:rsid w:val="002F5E6C"/>
    <w:rsid w:val="00304633"/>
    <w:rsid w:val="003054FF"/>
    <w:rsid w:val="00311C03"/>
    <w:rsid w:val="0031259A"/>
    <w:rsid w:val="00324324"/>
    <w:rsid w:val="00325E57"/>
    <w:rsid w:val="00326DFF"/>
    <w:rsid w:val="003342EA"/>
    <w:rsid w:val="00346DAF"/>
    <w:rsid w:val="00346F55"/>
    <w:rsid w:val="00351612"/>
    <w:rsid w:val="0035231D"/>
    <w:rsid w:val="00353DF4"/>
    <w:rsid w:val="003611F9"/>
    <w:rsid w:val="003632D4"/>
    <w:rsid w:val="00365400"/>
    <w:rsid w:val="00371D78"/>
    <w:rsid w:val="00373DBA"/>
    <w:rsid w:val="00375C71"/>
    <w:rsid w:val="00380B8A"/>
    <w:rsid w:val="00390D02"/>
    <w:rsid w:val="00395252"/>
    <w:rsid w:val="003A0DF4"/>
    <w:rsid w:val="003A15FB"/>
    <w:rsid w:val="003A4C42"/>
    <w:rsid w:val="003A6474"/>
    <w:rsid w:val="003A6688"/>
    <w:rsid w:val="003A6FA2"/>
    <w:rsid w:val="003B070C"/>
    <w:rsid w:val="003B0AD9"/>
    <w:rsid w:val="003B129F"/>
    <w:rsid w:val="003B5DA2"/>
    <w:rsid w:val="003C075D"/>
    <w:rsid w:val="003C3D06"/>
    <w:rsid w:val="003C7073"/>
    <w:rsid w:val="003C7BF8"/>
    <w:rsid w:val="003D023A"/>
    <w:rsid w:val="003E59C0"/>
    <w:rsid w:val="003F16B3"/>
    <w:rsid w:val="003F2C56"/>
    <w:rsid w:val="003F7575"/>
    <w:rsid w:val="00400AC9"/>
    <w:rsid w:val="004031CF"/>
    <w:rsid w:val="00413421"/>
    <w:rsid w:val="004159FA"/>
    <w:rsid w:val="0041771C"/>
    <w:rsid w:val="004208DC"/>
    <w:rsid w:val="00420FD6"/>
    <w:rsid w:val="00423603"/>
    <w:rsid w:val="00426A25"/>
    <w:rsid w:val="00432053"/>
    <w:rsid w:val="00432725"/>
    <w:rsid w:val="004329AB"/>
    <w:rsid w:val="00432F99"/>
    <w:rsid w:val="00433964"/>
    <w:rsid w:val="00443C0B"/>
    <w:rsid w:val="004471C8"/>
    <w:rsid w:val="00455209"/>
    <w:rsid w:val="0045725D"/>
    <w:rsid w:val="0045792C"/>
    <w:rsid w:val="0045796D"/>
    <w:rsid w:val="00461470"/>
    <w:rsid w:val="00462FCA"/>
    <w:rsid w:val="004643C4"/>
    <w:rsid w:val="0046560D"/>
    <w:rsid w:val="00465A3F"/>
    <w:rsid w:val="00470CFB"/>
    <w:rsid w:val="0047296E"/>
    <w:rsid w:val="00472B3F"/>
    <w:rsid w:val="0047324E"/>
    <w:rsid w:val="00474E5A"/>
    <w:rsid w:val="004859D8"/>
    <w:rsid w:val="004861AB"/>
    <w:rsid w:val="00496966"/>
    <w:rsid w:val="004A0FCD"/>
    <w:rsid w:val="004A33CE"/>
    <w:rsid w:val="004A38DE"/>
    <w:rsid w:val="004B2640"/>
    <w:rsid w:val="004B364A"/>
    <w:rsid w:val="004C02C2"/>
    <w:rsid w:val="004C463B"/>
    <w:rsid w:val="004C6923"/>
    <w:rsid w:val="004C75F4"/>
    <w:rsid w:val="004D3303"/>
    <w:rsid w:val="004D648C"/>
    <w:rsid w:val="004E05CB"/>
    <w:rsid w:val="004E0A58"/>
    <w:rsid w:val="004E11F1"/>
    <w:rsid w:val="004E38DD"/>
    <w:rsid w:val="004E765D"/>
    <w:rsid w:val="004F04A0"/>
    <w:rsid w:val="00501047"/>
    <w:rsid w:val="00511C27"/>
    <w:rsid w:val="00511CBE"/>
    <w:rsid w:val="00521461"/>
    <w:rsid w:val="0052372C"/>
    <w:rsid w:val="00524B7E"/>
    <w:rsid w:val="00531E7D"/>
    <w:rsid w:val="0053237C"/>
    <w:rsid w:val="0053361C"/>
    <w:rsid w:val="005362C1"/>
    <w:rsid w:val="00536425"/>
    <w:rsid w:val="00542410"/>
    <w:rsid w:val="005431C4"/>
    <w:rsid w:val="005431FD"/>
    <w:rsid w:val="005453A2"/>
    <w:rsid w:val="00547665"/>
    <w:rsid w:val="005602B4"/>
    <w:rsid w:val="00562B16"/>
    <w:rsid w:val="005645DA"/>
    <w:rsid w:val="005676B7"/>
    <w:rsid w:val="0057094E"/>
    <w:rsid w:val="005741EB"/>
    <w:rsid w:val="00577682"/>
    <w:rsid w:val="0058162A"/>
    <w:rsid w:val="00583CEF"/>
    <w:rsid w:val="00591F5B"/>
    <w:rsid w:val="00593446"/>
    <w:rsid w:val="005A30D7"/>
    <w:rsid w:val="005A4519"/>
    <w:rsid w:val="005A4BD8"/>
    <w:rsid w:val="005A5FC5"/>
    <w:rsid w:val="005B1C44"/>
    <w:rsid w:val="005B39C4"/>
    <w:rsid w:val="005B3E5C"/>
    <w:rsid w:val="005B44F0"/>
    <w:rsid w:val="005B5798"/>
    <w:rsid w:val="005B5F3E"/>
    <w:rsid w:val="005C62B2"/>
    <w:rsid w:val="005D356F"/>
    <w:rsid w:val="005D566B"/>
    <w:rsid w:val="005D7BBF"/>
    <w:rsid w:val="005E4F83"/>
    <w:rsid w:val="005F0C73"/>
    <w:rsid w:val="005F163A"/>
    <w:rsid w:val="005F1F2B"/>
    <w:rsid w:val="005F22F0"/>
    <w:rsid w:val="005F4CB1"/>
    <w:rsid w:val="005F56C4"/>
    <w:rsid w:val="005F7159"/>
    <w:rsid w:val="006004B2"/>
    <w:rsid w:val="00600D63"/>
    <w:rsid w:val="00601E1A"/>
    <w:rsid w:val="00604382"/>
    <w:rsid w:val="0061007E"/>
    <w:rsid w:val="00621989"/>
    <w:rsid w:val="00624F0C"/>
    <w:rsid w:val="0062546C"/>
    <w:rsid w:val="00626ABA"/>
    <w:rsid w:val="00627671"/>
    <w:rsid w:val="00634633"/>
    <w:rsid w:val="00635311"/>
    <w:rsid w:val="00644945"/>
    <w:rsid w:val="00645E5A"/>
    <w:rsid w:val="00646C19"/>
    <w:rsid w:val="00656708"/>
    <w:rsid w:val="00663965"/>
    <w:rsid w:val="006676B3"/>
    <w:rsid w:val="0067687D"/>
    <w:rsid w:val="00680EA9"/>
    <w:rsid w:val="00682B1F"/>
    <w:rsid w:val="006849A1"/>
    <w:rsid w:val="00685A2A"/>
    <w:rsid w:val="006902EE"/>
    <w:rsid w:val="00691816"/>
    <w:rsid w:val="0069371F"/>
    <w:rsid w:val="006939DE"/>
    <w:rsid w:val="006A274E"/>
    <w:rsid w:val="006A6ECE"/>
    <w:rsid w:val="006B5384"/>
    <w:rsid w:val="006B6B54"/>
    <w:rsid w:val="006B6DBF"/>
    <w:rsid w:val="006C2644"/>
    <w:rsid w:val="006C3DBA"/>
    <w:rsid w:val="006C4B0D"/>
    <w:rsid w:val="006C6CE3"/>
    <w:rsid w:val="006C7A83"/>
    <w:rsid w:val="006D036E"/>
    <w:rsid w:val="006D096A"/>
    <w:rsid w:val="006D2D02"/>
    <w:rsid w:val="006D6BF2"/>
    <w:rsid w:val="006E191A"/>
    <w:rsid w:val="006F09B5"/>
    <w:rsid w:val="006F33E0"/>
    <w:rsid w:val="006F5E26"/>
    <w:rsid w:val="00701137"/>
    <w:rsid w:val="00702F95"/>
    <w:rsid w:val="00705D80"/>
    <w:rsid w:val="00706BAA"/>
    <w:rsid w:val="0070713A"/>
    <w:rsid w:val="007107B5"/>
    <w:rsid w:val="00711AD2"/>
    <w:rsid w:val="007137A9"/>
    <w:rsid w:val="00713CE9"/>
    <w:rsid w:val="00714706"/>
    <w:rsid w:val="00715C41"/>
    <w:rsid w:val="007167F8"/>
    <w:rsid w:val="00726CF9"/>
    <w:rsid w:val="00740E6B"/>
    <w:rsid w:val="007416C6"/>
    <w:rsid w:val="007430A8"/>
    <w:rsid w:val="00744017"/>
    <w:rsid w:val="00745844"/>
    <w:rsid w:val="00750B4D"/>
    <w:rsid w:val="00770EE6"/>
    <w:rsid w:val="007729BE"/>
    <w:rsid w:val="0077755B"/>
    <w:rsid w:val="0078056E"/>
    <w:rsid w:val="0078135C"/>
    <w:rsid w:val="00787713"/>
    <w:rsid w:val="00787A3A"/>
    <w:rsid w:val="0079081E"/>
    <w:rsid w:val="00794C2A"/>
    <w:rsid w:val="00795A3A"/>
    <w:rsid w:val="007A0880"/>
    <w:rsid w:val="007A4105"/>
    <w:rsid w:val="007A52C8"/>
    <w:rsid w:val="007B0738"/>
    <w:rsid w:val="007B0BDE"/>
    <w:rsid w:val="007B26FC"/>
    <w:rsid w:val="007B4EC3"/>
    <w:rsid w:val="007B7160"/>
    <w:rsid w:val="007B7978"/>
    <w:rsid w:val="007C0E2E"/>
    <w:rsid w:val="007C10F6"/>
    <w:rsid w:val="007C4FC6"/>
    <w:rsid w:val="007C69DE"/>
    <w:rsid w:val="007D2366"/>
    <w:rsid w:val="007D37EC"/>
    <w:rsid w:val="007D5DC8"/>
    <w:rsid w:val="007E6356"/>
    <w:rsid w:val="007F30E6"/>
    <w:rsid w:val="007F5E35"/>
    <w:rsid w:val="007F7E44"/>
    <w:rsid w:val="008005A6"/>
    <w:rsid w:val="00803D5F"/>
    <w:rsid w:val="008040BD"/>
    <w:rsid w:val="008054FD"/>
    <w:rsid w:val="00813658"/>
    <w:rsid w:val="00815ADA"/>
    <w:rsid w:val="00820D1F"/>
    <w:rsid w:val="00830E3E"/>
    <w:rsid w:val="008327AB"/>
    <w:rsid w:val="00837507"/>
    <w:rsid w:val="0084353C"/>
    <w:rsid w:val="00844880"/>
    <w:rsid w:val="008453C2"/>
    <w:rsid w:val="0084562A"/>
    <w:rsid w:val="0085057F"/>
    <w:rsid w:val="0085615D"/>
    <w:rsid w:val="00862D4F"/>
    <w:rsid w:val="0086306E"/>
    <w:rsid w:val="00865E0F"/>
    <w:rsid w:val="008845A1"/>
    <w:rsid w:val="00885967"/>
    <w:rsid w:val="00887CB3"/>
    <w:rsid w:val="00891008"/>
    <w:rsid w:val="00892B08"/>
    <w:rsid w:val="00894BB8"/>
    <w:rsid w:val="00895663"/>
    <w:rsid w:val="008966DF"/>
    <w:rsid w:val="0089743A"/>
    <w:rsid w:val="008A2286"/>
    <w:rsid w:val="008A5A5A"/>
    <w:rsid w:val="008A660D"/>
    <w:rsid w:val="008A689C"/>
    <w:rsid w:val="008B1238"/>
    <w:rsid w:val="008B23C6"/>
    <w:rsid w:val="008B2FE0"/>
    <w:rsid w:val="008C0D67"/>
    <w:rsid w:val="008C5580"/>
    <w:rsid w:val="008D5291"/>
    <w:rsid w:val="008D5E4C"/>
    <w:rsid w:val="008D6849"/>
    <w:rsid w:val="008D6B32"/>
    <w:rsid w:val="008D7724"/>
    <w:rsid w:val="008E50A0"/>
    <w:rsid w:val="008E5A4B"/>
    <w:rsid w:val="008E5FAF"/>
    <w:rsid w:val="008F22DE"/>
    <w:rsid w:val="008F3471"/>
    <w:rsid w:val="008F5B1C"/>
    <w:rsid w:val="00902F62"/>
    <w:rsid w:val="00906F9E"/>
    <w:rsid w:val="00910F78"/>
    <w:rsid w:val="00911284"/>
    <w:rsid w:val="00913552"/>
    <w:rsid w:val="009152D3"/>
    <w:rsid w:val="009167D4"/>
    <w:rsid w:val="00922BA6"/>
    <w:rsid w:val="0093361F"/>
    <w:rsid w:val="009408C8"/>
    <w:rsid w:val="00941A77"/>
    <w:rsid w:val="00941F8F"/>
    <w:rsid w:val="00951529"/>
    <w:rsid w:val="00951D56"/>
    <w:rsid w:val="00960969"/>
    <w:rsid w:val="00962388"/>
    <w:rsid w:val="00962BC6"/>
    <w:rsid w:val="00963202"/>
    <w:rsid w:val="00963887"/>
    <w:rsid w:val="0096456E"/>
    <w:rsid w:val="00964B3A"/>
    <w:rsid w:val="00964DC4"/>
    <w:rsid w:val="00966C4C"/>
    <w:rsid w:val="00966F2C"/>
    <w:rsid w:val="009703CA"/>
    <w:rsid w:val="00974FEF"/>
    <w:rsid w:val="00977F63"/>
    <w:rsid w:val="00977FCA"/>
    <w:rsid w:val="00981CD9"/>
    <w:rsid w:val="00986BEE"/>
    <w:rsid w:val="009A06B0"/>
    <w:rsid w:val="009A622A"/>
    <w:rsid w:val="009A7583"/>
    <w:rsid w:val="009B6E52"/>
    <w:rsid w:val="009C6EA5"/>
    <w:rsid w:val="009D2D2A"/>
    <w:rsid w:val="009D4B69"/>
    <w:rsid w:val="009E228D"/>
    <w:rsid w:val="009F1767"/>
    <w:rsid w:val="009F503C"/>
    <w:rsid w:val="00A00806"/>
    <w:rsid w:val="00A01DE2"/>
    <w:rsid w:val="00A03077"/>
    <w:rsid w:val="00A05E58"/>
    <w:rsid w:val="00A0751F"/>
    <w:rsid w:val="00A129C3"/>
    <w:rsid w:val="00A12CE2"/>
    <w:rsid w:val="00A13867"/>
    <w:rsid w:val="00A145D8"/>
    <w:rsid w:val="00A14F61"/>
    <w:rsid w:val="00A17777"/>
    <w:rsid w:val="00A26B0C"/>
    <w:rsid w:val="00A2766E"/>
    <w:rsid w:val="00A3221F"/>
    <w:rsid w:val="00A33072"/>
    <w:rsid w:val="00A34B7B"/>
    <w:rsid w:val="00A3615D"/>
    <w:rsid w:val="00A377F1"/>
    <w:rsid w:val="00A40840"/>
    <w:rsid w:val="00A41509"/>
    <w:rsid w:val="00A42794"/>
    <w:rsid w:val="00A46D90"/>
    <w:rsid w:val="00A50164"/>
    <w:rsid w:val="00A53615"/>
    <w:rsid w:val="00A71CA3"/>
    <w:rsid w:val="00A76855"/>
    <w:rsid w:val="00A82457"/>
    <w:rsid w:val="00A96934"/>
    <w:rsid w:val="00AA0D1F"/>
    <w:rsid w:val="00AA239E"/>
    <w:rsid w:val="00AA607B"/>
    <w:rsid w:val="00AB420D"/>
    <w:rsid w:val="00AB4BD6"/>
    <w:rsid w:val="00AC19B2"/>
    <w:rsid w:val="00AD0B35"/>
    <w:rsid w:val="00AD3709"/>
    <w:rsid w:val="00AE1524"/>
    <w:rsid w:val="00AF1C94"/>
    <w:rsid w:val="00AF462B"/>
    <w:rsid w:val="00AF4BE4"/>
    <w:rsid w:val="00AF7E4E"/>
    <w:rsid w:val="00B015D3"/>
    <w:rsid w:val="00B0635C"/>
    <w:rsid w:val="00B06DDC"/>
    <w:rsid w:val="00B06FBE"/>
    <w:rsid w:val="00B23DCC"/>
    <w:rsid w:val="00B261C2"/>
    <w:rsid w:val="00B266CA"/>
    <w:rsid w:val="00B27CBC"/>
    <w:rsid w:val="00B30DBE"/>
    <w:rsid w:val="00B34676"/>
    <w:rsid w:val="00B35630"/>
    <w:rsid w:val="00B363EE"/>
    <w:rsid w:val="00B431C2"/>
    <w:rsid w:val="00B43A9F"/>
    <w:rsid w:val="00B56346"/>
    <w:rsid w:val="00B603AE"/>
    <w:rsid w:val="00B64538"/>
    <w:rsid w:val="00B65C4C"/>
    <w:rsid w:val="00B67DE1"/>
    <w:rsid w:val="00B700FD"/>
    <w:rsid w:val="00B70E3D"/>
    <w:rsid w:val="00B76A82"/>
    <w:rsid w:val="00B81B7C"/>
    <w:rsid w:val="00B87F14"/>
    <w:rsid w:val="00B958D7"/>
    <w:rsid w:val="00B96DEC"/>
    <w:rsid w:val="00BA3874"/>
    <w:rsid w:val="00BB3A90"/>
    <w:rsid w:val="00BC0EC1"/>
    <w:rsid w:val="00BD5502"/>
    <w:rsid w:val="00BE2011"/>
    <w:rsid w:val="00BF370A"/>
    <w:rsid w:val="00BF6D2F"/>
    <w:rsid w:val="00BF6DD3"/>
    <w:rsid w:val="00C01D9F"/>
    <w:rsid w:val="00C0412B"/>
    <w:rsid w:val="00C0570D"/>
    <w:rsid w:val="00C10321"/>
    <w:rsid w:val="00C13E2D"/>
    <w:rsid w:val="00C24653"/>
    <w:rsid w:val="00C35511"/>
    <w:rsid w:val="00C35F60"/>
    <w:rsid w:val="00C36CC7"/>
    <w:rsid w:val="00C4303D"/>
    <w:rsid w:val="00C4483A"/>
    <w:rsid w:val="00C45CF4"/>
    <w:rsid w:val="00C47948"/>
    <w:rsid w:val="00C515D1"/>
    <w:rsid w:val="00C540B0"/>
    <w:rsid w:val="00C5468C"/>
    <w:rsid w:val="00C54835"/>
    <w:rsid w:val="00C57DAB"/>
    <w:rsid w:val="00C62C7D"/>
    <w:rsid w:val="00C62D3A"/>
    <w:rsid w:val="00C63727"/>
    <w:rsid w:val="00C70D40"/>
    <w:rsid w:val="00C730B1"/>
    <w:rsid w:val="00C743E2"/>
    <w:rsid w:val="00C7642F"/>
    <w:rsid w:val="00C77783"/>
    <w:rsid w:val="00C84AED"/>
    <w:rsid w:val="00C90D4E"/>
    <w:rsid w:val="00C90E18"/>
    <w:rsid w:val="00C92152"/>
    <w:rsid w:val="00C94A3A"/>
    <w:rsid w:val="00C95EAE"/>
    <w:rsid w:val="00CA0548"/>
    <w:rsid w:val="00CA6C45"/>
    <w:rsid w:val="00CA6F7A"/>
    <w:rsid w:val="00CB1D05"/>
    <w:rsid w:val="00CB4AE1"/>
    <w:rsid w:val="00CB5551"/>
    <w:rsid w:val="00CC451D"/>
    <w:rsid w:val="00CC556B"/>
    <w:rsid w:val="00CD2374"/>
    <w:rsid w:val="00CE0087"/>
    <w:rsid w:val="00CE0F5F"/>
    <w:rsid w:val="00CE34F6"/>
    <w:rsid w:val="00CE4297"/>
    <w:rsid w:val="00CE5EAD"/>
    <w:rsid w:val="00CE6FCC"/>
    <w:rsid w:val="00CE7436"/>
    <w:rsid w:val="00D0552A"/>
    <w:rsid w:val="00D14EDC"/>
    <w:rsid w:val="00D2030F"/>
    <w:rsid w:val="00D20B62"/>
    <w:rsid w:val="00D21BBB"/>
    <w:rsid w:val="00D259BB"/>
    <w:rsid w:val="00D33A64"/>
    <w:rsid w:val="00D41376"/>
    <w:rsid w:val="00D418BC"/>
    <w:rsid w:val="00D42E76"/>
    <w:rsid w:val="00D43D72"/>
    <w:rsid w:val="00D45305"/>
    <w:rsid w:val="00D65923"/>
    <w:rsid w:val="00D671CF"/>
    <w:rsid w:val="00D6728C"/>
    <w:rsid w:val="00D71DC3"/>
    <w:rsid w:val="00D740A2"/>
    <w:rsid w:val="00D76493"/>
    <w:rsid w:val="00D77054"/>
    <w:rsid w:val="00D82588"/>
    <w:rsid w:val="00D832D7"/>
    <w:rsid w:val="00D90FF5"/>
    <w:rsid w:val="00D92AA1"/>
    <w:rsid w:val="00D94939"/>
    <w:rsid w:val="00D94A72"/>
    <w:rsid w:val="00D94EB3"/>
    <w:rsid w:val="00DA409A"/>
    <w:rsid w:val="00DA6815"/>
    <w:rsid w:val="00DB4170"/>
    <w:rsid w:val="00DC26C3"/>
    <w:rsid w:val="00DC2927"/>
    <w:rsid w:val="00DD1317"/>
    <w:rsid w:val="00DE12AC"/>
    <w:rsid w:val="00DE1D81"/>
    <w:rsid w:val="00DE210B"/>
    <w:rsid w:val="00DE4680"/>
    <w:rsid w:val="00DE5D6C"/>
    <w:rsid w:val="00DE6C93"/>
    <w:rsid w:val="00DF26F5"/>
    <w:rsid w:val="00DF3280"/>
    <w:rsid w:val="00E02145"/>
    <w:rsid w:val="00E0591A"/>
    <w:rsid w:val="00E10D65"/>
    <w:rsid w:val="00E15B2B"/>
    <w:rsid w:val="00E15CB0"/>
    <w:rsid w:val="00E22178"/>
    <w:rsid w:val="00E30DC8"/>
    <w:rsid w:val="00E31118"/>
    <w:rsid w:val="00E317E6"/>
    <w:rsid w:val="00E40364"/>
    <w:rsid w:val="00E40BF9"/>
    <w:rsid w:val="00E45886"/>
    <w:rsid w:val="00E47ABF"/>
    <w:rsid w:val="00E53FE1"/>
    <w:rsid w:val="00E56772"/>
    <w:rsid w:val="00E57817"/>
    <w:rsid w:val="00E6256F"/>
    <w:rsid w:val="00E63E4C"/>
    <w:rsid w:val="00E648BA"/>
    <w:rsid w:val="00E64AB4"/>
    <w:rsid w:val="00E64C98"/>
    <w:rsid w:val="00E64DEB"/>
    <w:rsid w:val="00E66E33"/>
    <w:rsid w:val="00E7077B"/>
    <w:rsid w:val="00E71B80"/>
    <w:rsid w:val="00E72041"/>
    <w:rsid w:val="00E72CF1"/>
    <w:rsid w:val="00E7376C"/>
    <w:rsid w:val="00E84A75"/>
    <w:rsid w:val="00EA0D8E"/>
    <w:rsid w:val="00EA175F"/>
    <w:rsid w:val="00EA567B"/>
    <w:rsid w:val="00EA62DC"/>
    <w:rsid w:val="00EC10CB"/>
    <w:rsid w:val="00EC1508"/>
    <w:rsid w:val="00ED0265"/>
    <w:rsid w:val="00ED54BF"/>
    <w:rsid w:val="00ED5D19"/>
    <w:rsid w:val="00EE0B91"/>
    <w:rsid w:val="00EE1565"/>
    <w:rsid w:val="00EF58E2"/>
    <w:rsid w:val="00EF7CC9"/>
    <w:rsid w:val="00F03A6D"/>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78CA"/>
    <w:rsid w:val="00F41C3A"/>
    <w:rsid w:val="00F42019"/>
    <w:rsid w:val="00F44755"/>
    <w:rsid w:val="00F5393A"/>
    <w:rsid w:val="00F53D9E"/>
    <w:rsid w:val="00F55B19"/>
    <w:rsid w:val="00F64AC2"/>
    <w:rsid w:val="00F7090B"/>
    <w:rsid w:val="00F7753B"/>
    <w:rsid w:val="00F77F39"/>
    <w:rsid w:val="00F80223"/>
    <w:rsid w:val="00F80E24"/>
    <w:rsid w:val="00F8125B"/>
    <w:rsid w:val="00F85A2E"/>
    <w:rsid w:val="00F9406A"/>
    <w:rsid w:val="00FA0D4B"/>
    <w:rsid w:val="00FA3A4E"/>
    <w:rsid w:val="00FA6387"/>
    <w:rsid w:val="00FB22A8"/>
    <w:rsid w:val="00FB6A49"/>
    <w:rsid w:val="00FE029F"/>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6D0AC"/>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E53FE1"/>
    <w:rPr>
      <w:color w:val="605E5C"/>
      <w:shd w:val="clear" w:color="auto" w:fill="E1DFDD"/>
    </w:rPr>
  </w:style>
  <w:style w:type="character" w:styleId="Mencinsinresolver">
    <w:name w:val="Unresolved Mention"/>
    <w:basedOn w:val="Fuentedeprrafopredeter"/>
    <w:uiPriority w:val="99"/>
    <w:semiHidden/>
    <w:unhideWhenUsed/>
    <w:rsid w:val="00C05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5"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ellegrino@uda.edu.ar"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37EDD"/>
    <w:rsid w:val="0004055D"/>
    <w:rsid w:val="00042597"/>
    <w:rsid w:val="00077EDD"/>
    <w:rsid w:val="000C46BC"/>
    <w:rsid w:val="000D136B"/>
    <w:rsid w:val="000D435F"/>
    <w:rsid w:val="000E2819"/>
    <w:rsid w:val="000E5767"/>
    <w:rsid w:val="001038A9"/>
    <w:rsid w:val="00136220"/>
    <w:rsid w:val="00137548"/>
    <w:rsid w:val="001413A1"/>
    <w:rsid w:val="00150E1C"/>
    <w:rsid w:val="0016544D"/>
    <w:rsid w:val="00183B9E"/>
    <w:rsid w:val="001D3CF2"/>
    <w:rsid w:val="001D6A75"/>
    <w:rsid w:val="001E2E31"/>
    <w:rsid w:val="001E47A6"/>
    <w:rsid w:val="00206436"/>
    <w:rsid w:val="0021667D"/>
    <w:rsid w:val="002245D5"/>
    <w:rsid w:val="002330AB"/>
    <w:rsid w:val="00237E7C"/>
    <w:rsid w:val="00255FB6"/>
    <w:rsid w:val="0028357C"/>
    <w:rsid w:val="002955D4"/>
    <w:rsid w:val="002E56A6"/>
    <w:rsid w:val="002F222B"/>
    <w:rsid w:val="002F4FBD"/>
    <w:rsid w:val="003041AF"/>
    <w:rsid w:val="00307EEA"/>
    <w:rsid w:val="00331407"/>
    <w:rsid w:val="00332895"/>
    <w:rsid w:val="0038095D"/>
    <w:rsid w:val="003E571F"/>
    <w:rsid w:val="00410975"/>
    <w:rsid w:val="00413EBE"/>
    <w:rsid w:val="00445C41"/>
    <w:rsid w:val="00475C42"/>
    <w:rsid w:val="004B28F4"/>
    <w:rsid w:val="005339A7"/>
    <w:rsid w:val="00564E47"/>
    <w:rsid w:val="00593A02"/>
    <w:rsid w:val="00596592"/>
    <w:rsid w:val="005A56CB"/>
    <w:rsid w:val="005B7A52"/>
    <w:rsid w:val="005D57CB"/>
    <w:rsid w:val="006000F4"/>
    <w:rsid w:val="0060074D"/>
    <w:rsid w:val="00615C1D"/>
    <w:rsid w:val="00622843"/>
    <w:rsid w:val="006275BC"/>
    <w:rsid w:val="006364CB"/>
    <w:rsid w:val="00642F78"/>
    <w:rsid w:val="00653FAD"/>
    <w:rsid w:val="0065624D"/>
    <w:rsid w:val="00696173"/>
    <w:rsid w:val="006A0C50"/>
    <w:rsid w:val="006D4072"/>
    <w:rsid w:val="006E4C54"/>
    <w:rsid w:val="00705C75"/>
    <w:rsid w:val="007209FA"/>
    <w:rsid w:val="007360EA"/>
    <w:rsid w:val="00743FE2"/>
    <w:rsid w:val="0074676D"/>
    <w:rsid w:val="007538CC"/>
    <w:rsid w:val="007543BE"/>
    <w:rsid w:val="00754831"/>
    <w:rsid w:val="00781807"/>
    <w:rsid w:val="00782C15"/>
    <w:rsid w:val="0079174F"/>
    <w:rsid w:val="007B7FFC"/>
    <w:rsid w:val="007C6FD7"/>
    <w:rsid w:val="007F021E"/>
    <w:rsid w:val="00805677"/>
    <w:rsid w:val="00811CEF"/>
    <w:rsid w:val="00815A82"/>
    <w:rsid w:val="00833222"/>
    <w:rsid w:val="00863FAD"/>
    <w:rsid w:val="008934F9"/>
    <w:rsid w:val="008A08C9"/>
    <w:rsid w:val="008B3FD1"/>
    <w:rsid w:val="008D1E45"/>
    <w:rsid w:val="009214EB"/>
    <w:rsid w:val="00935536"/>
    <w:rsid w:val="00951E64"/>
    <w:rsid w:val="0098369A"/>
    <w:rsid w:val="009C47DA"/>
    <w:rsid w:val="009E1BDE"/>
    <w:rsid w:val="009F36EC"/>
    <w:rsid w:val="00A00F5B"/>
    <w:rsid w:val="00A168F1"/>
    <w:rsid w:val="00A20333"/>
    <w:rsid w:val="00A613B0"/>
    <w:rsid w:val="00A85076"/>
    <w:rsid w:val="00A85A58"/>
    <w:rsid w:val="00A94ECA"/>
    <w:rsid w:val="00AA41A5"/>
    <w:rsid w:val="00AB3F1B"/>
    <w:rsid w:val="00AF29EB"/>
    <w:rsid w:val="00B1743D"/>
    <w:rsid w:val="00B240DE"/>
    <w:rsid w:val="00B42358"/>
    <w:rsid w:val="00B64664"/>
    <w:rsid w:val="00B7595D"/>
    <w:rsid w:val="00B86F20"/>
    <w:rsid w:val="00B97F24"/>
    <w:rsid w:val="00BA337B"/>
    <w:rsid w:val="00BA570A"/>
    <w:rsid w:val="00BA690B"/>
    <w:rsid w:val="00BC40E6"/>
    <w:rsid w:val="00C335A0"/>
    <w:rsid w:val="00C64FB9"/>
    <w:rsid w:val="00C74732"/>
    <w:rsid w:val="00C77753"/>
    <w:rsid w:val="00C822B2"/>
    <w:rsid w:val="00C8500E"/>
    <w:rsid w:val="00C95AA4"/>
    <w:rsid w:val="00CB0E52"/>
    <w:rsid w:val="00CC255C"/>
    <w:rsid w:val="00CF67FC"/>
    <w:rsid w:val="00D173EA"/>
    <w:rsid w:val="00D63331"/>
    <w:rsid w:val="00D714E4"/>
    <w:rsid w:val="00D83DE1"/>
    <w:rsid w:val="00D854DB"/>
    <w:rsid w:val="00D9674D"/>
    <w:rsid w:val="00DA2640"/>
    <w:rsid w:val="00DA655B"/>
    <w:rsid w:val="00DC06D0"/>
    <w:rsid w:val="00DF53E8"/>
    <w:rsid w:val="00E421CF"/>
    <w:rsid w:val="00EB2680"/>
    <w:rsid w:val="00EB5AFF"/>
    <w:rsid w:val="00EC78A8"/>
    <w:rsid w:val="00ED6C07"/>
    <w:rsid w:val="00EE3161"/>
    <w:rsid w:val="00F455B0"/>
    <w:rsid w:val="00F578F8"/>
    <w:rsid w:val="00F64C03"/>
    <w:rsid w:val="00F87DC8"/>
    <w:rsid w:val="00FD2891"/>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C632-2BB6-4869-AEB2-0C2407E2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2067</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7</cp:revision>
  <cp:lastPrinted>2020-03-25T23:28:00Z</cp:lastPrinted>
  <dcterms:created xsi:type="dcterms:W3CDTF">2020-03-25T22:37:00Z</dcterms:created>
  <dcterms:modified xsi:type="dcterms:W3CDTF">2020-03-25T23:32:00Z</dcterms:modified>
</cp:coreProperties>
</file>