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A1" w:rsidRPr="003C5DA8" w:rsidRDefault="005675A9" w:rsidP="00D92AA1">
      <w:pPr>
        <w:pStyle w:val="Ttulo1"/>
        <w:spacing w:before="0" w:after="0"/>
        <w:ind w:hanging="142"/>
        <w:jc w:val="right"/>
        <w:rPr>
          <w:rFonts w:cs="Arial"/>
          <w:b w:val="0"/>
          <w:sz w:val="18"/>
          <w:szCs w:val="18"/>
          <w:lang w:val="es-AR"/>
        </w:rPr>
      </w:pPr>
      <w:r w:rsidRPr="00EA567B">
        <w:rPr>
          <w:rFonts w:cs="Arial"/>
          <w:b w:val="0"/>
          <w:sz w:val="20"/>
          <w:szCs w:val="20"/>
          <w:lang w:val="pt-BR"/>
        </w:rPr>
        <w:t xml:space="preserve">ARTICULO ORIGINAL </w:t>
      </w:r>
      <w:r w:rsidR="008F56EC" w:rsidRPr="003C5DA8">
        <w:rPr>
          <w:rFonts w:cs="Arial"/>
          <w:b w:val="0"/>
          <w:sz w:val="18"/>
          <w:szCs w:val="18"/>
          <w:lang w:val="es-AR"/>
        </w:rPr>
        <w:t>Methodo</w:t>
      </w:r>
      <w:r w:rsidR="008E50A0" w:rsidRPr="003C5DA8">
        <w:rPr>
          <w:rFonts w:cs="Arial"/>
          <w:b w:val="0"/>
          <w:sz w:val="18"/>
          <w:szCs w:val="18"/>
          <w:lang w:val="es-AR"/>
        </w:rPr>
        <w:t xml:space="preserve"> </w:t>
      </w:r>
      <w:r w:rsidR="00350B07">
        <w:rPr>
          <w:rFonts w:cs="Arial"/>
          <w:b w:val="0"/>
          <w:sz w:val="18"/>
          <w:szCs w:val="18"/>
          <w:lang w:val="pt-BR"/>
        </w:rPr>
        <w:t>2019;4 (3)):81-84</w:t>
      </w:r>
    </w:p>
    <w:p w:rsidR="001D65DB" w:rsidRPr="004E0AE3" w:rsidRDefault="004E0AE3" w:rsidP="00D92AA1">
      <w:pPr>
        <w:pStyle w:val="Ttulo1"/>
        <w:spacing w:before="0" w:after="0"/>
        <w:ind w:hanging="142"/>
        <w:jc w:val="right"/>
        <w:rPr>
          <w:rFonts w:ascii="Verdana" w:hAnsi="Verdana" w:cs="Arial"/>
          <w:b w:val="0"/>
          <w:sz w:val="17"/>
          <w:szCs w:val="17"/>
          <w:lang w:val="es-AR"/>
        </w:rPr>
      </w:pPr>
      <w:r w:rsidRPr="004E0AE3">
        <w:rPr>
          <w:rFonts w:ascii="Verdana" w:hAnsi="Verdana" w:cs="Arial"/>
          <w:b w:val="0"/>
          <w:sz w:val="17"/>
          <w:szCs w:val="17"/>
          <w:lang w:val="es-AR"/>
        </w:rPr>
        <w:t>http</w:t>
      </w:r>
      <w:r>
        <w:rPr>
          <w:rFonts w:ascii="Verdana" w:hAnsi="Verdana" w:cs="Arial"/>
          <w:b w:val="0"/>
          <w:sz w:val="17"/>
          <w:szCs w:val="17"/>
          <w:lang w:val="es-AR"/>
        </w:rPr>
        <w:t>s://doi.org/10.22529/me.2019.4(3)03</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B13015" w:rsidP="00AE667E">
            <w:pPr>
              <w:spacing w:line="360" w:lineRule="auto"/>
              <w:rPr>
                <w:rFonts w:ascii="Arial" w:hAnsi="Arial" w:cs="Arial"/>
                <w:sz w:val="16"/>
                <w:szCs w:val="16"/>
              </w:rPr>
            </w:pPr>
            <w:r w:rsidRPr="006A6ECE">
              <w:rPr>
                <w:rFonts w:ascii="Arial" w:hAnsi="Arial" w:cs="Arial"/>
                <w:sz w:val="16"/>
                <w:szCs w:val="16"/>
              </w:rPr>
              <w:t>Recibido.</w:t>
            </w:r>
            <w:r w:rsidR="006A6ECE" w:rsidRPr="006A6ECE">
              <w:rPr>
                <w:rFonts w:ascii="Arial" w:hAnsi="Arial" w:cs="Arial"/>
                <w:sz w:val="16"/>
                <w:szCs w:val="16"/>
              </w:rPr>
              <w:t xml:space="preserve"> </w:t>
            </w:r>
            <w:r w:rsidR="00350B07">
              <w:rPr>
                <w:rFonts w:ascii="Arial" w:hAnsi="Arial" w:cs="Arial"/>
                <w:sz w:val="16"/>
                <w:szCs w:val="16"/>
              </w:rPr>
              <w:t>25 Oct.</w:t>
            </w:r>
            <w:r>
              <w:rPr>
                <w:rFonts w:ascii="Arial" w:hAnsi="Arial" w:cs="Arial"/>
                <w:sz w:val="16"/>
                <w:szCs w:val="16"/>
              </w:rPr>
              <w:t>201</w:t>
            </w:r>
            <w:r w:rsidR="00350B07">
              <w:rPr>
                <w:rFonts w:ascii="Arial" w:hAnsi="Arial" w:cs="Arial"/>
                <w:sz w:val="16"/>
                <w:szCs w:val="16"/>
              </w:rPr>
              <w:t xml:space="preserve">8 | Aceptado 30 Jun. </w:t>
            </w:r>
            <w:r w:rsidR="006A6ECE" w:rsidRPr="006A6ECE">
              <w:rPr>
                <w:rFonts w:ascii="Arial" w:hAnsi="Arial" w:cs="Arial"/>
                <w:sz w:val="16"/>
                <w:szCs w:val="16"/>
              </w:rPr>
              <w:t>201</w:t>
            </w:r>
            <w:r w:rsidR="00350B07">
              <w:rPr>
                <w:rFonts w:ascii="Arial" w:hAnsi="Arial" w:cs="Arial"/>
                <w:sz w:val="16"/>
                <w:szCs w:val="16"/>
              </w:rPr>
              <w:t>9</w:t>
            </w:r>
            <w:r w:rsidR="000B0166">
              <w:rPr>
                <w:rFonts w:ascii="Arial" w:hAnsi="Arial" w:cs="Arial"/>
                <w:sz w:val="16"/>
                <w:szCs w:val="16"/>
              </w:rPr>
              <w:t xml:space="preserve"> </w:t>
            </w:r>
            <w:r w:rsidR="006A6ECE" w:rsidRPr="006A6ECE">
              <w:rPr>
                <w:rFonts w:ascii="Arial" w:hAnsi="Arial" w:cs="Arial"/>
                <w:sz w:val="16"/>
                <w:szCs w:val="16"/>
              </w:rPr>
              <w:t>|</w:t>
            </w:r>
            <w:r w:rsidR="00A21137">
              <w:rPr>
                <w:rFonts w:ascii="Arial" w:hAnsi="Arial" w:cs="Arial"/>
                <w:sz w:val="16"/>
                <w:szCs w:val="16"/>
              </w:rPr>
              <w:t xml:space="preserve"> </w:t>
            </w:r>
            <w:r w:rsidR="00350B07">
              <w:rPr>
                <w:rFonts w:ascii="Arial" w:hAnsi="Arial" w:cs="Arial"/>
                <w:sz w:val="16"/>
                <w:szCs w:val="16"/>
              </w:rPr>
              <w:t xml:space="preserve">Publicado 30 </w:t>
            </w:r>
            <w:r>
              <w:rPr>
                <w:rFonts w:ascii="Arial" w:hAnsi="Arial" w:cs="Arial"/>
                <w:sz w:val="16"/>
                <w:szCs w:val="16"/>
              </w:rPr>
              <w:t>Sep</w:t>
            </w:r>
            <w:r w:rsidR="00543D7C">
              <w:rPr>
                <w:rFonts w:ascii="Arial" w:hAnsi="Arial" w:cs="Arial"/>
                <w:sz w:val="16"/>
                <w:szCs w:val="16"/>
              </w:rPr>
              <w:t>.</w:t>
            </w:r>
            <w:r w:rsidR="003C3D06">
              <w:rPr>
                <w:rFonts w:ascii="Arial" w:hAnsi="Arial" w:cs="Arial"/>
                <w:sz w:val="16"/>
                <w:szCs w:val="16"/>
              </w:rPr>
              <w:t xml:space="preserve"> </w:t>
            </w:r>
            <w:r w:rsidR="0027211B">
              <w:rPr>
                <w:rFonts w:ascii="Arial" w:hAnsi="Arial" w:cs="Arial"/>
                <w:sz w:val="16"/>
                <w:szCs w:val="16"/>
              </w:rPr>
              <w:t>201</w:t>
            </w:r>
            <w:r w:rsidR="00AE667E">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973FD9" w:rsidRDefault="00973FD9" w:rsidP="00973FD9">
      <w:pPr>
        <w:rPr>
          <w:rFonts w:ascii="Arial" w:hAnsi="Arial" w:cs="Arial"/>
          <w:b/>
          <w:sz w:val="28"/>
          <w:szCs w:val="28"/>
          <w:lang w:val="es-AR"/>
        </w:rPr>
      </w:pPr>
    </w:p>
    <w:p w:rsidR="00973FD9" w:rsidRDefault="00973FD9" w:rsidP="00973FD9">
      <w:pPr>
        <w:rPr>
          <w:rFonts w:ascii="Arial" w:hAnsi="Arial" w:cs="Arial"/>
          <w:b/>
          <w:sz w:val="28"/>
          <w:szCs w:val="28"/>
          <w:lang w:val="es-AR"/>
        </w:rPr>
      </w:pPr>
      <w:bookmarkStart w:id="0" w:name="_GoBack"/>
      <w:bookmarkEnd w:id="0"/>
    </w:p>
    <w:p w:rsidR="003C5DA8" w:rsidRPr="00F16288" w:rsidRDefault="003C671B" w:rsidP="00F16288">
      <w:pPr>
        <w:pStyle w:val="TituloDocumento"/>
      </w:pPr>
      <w:r>
        <w:t>Síndrome de fiebre periódica: S</w:t>
      </w:r>
      <w:r w:rsidR="003C5DA8" w:rsidRPr="00F16288">
        <w:t>erie de casos</w:t>
      </w:r>
    </w:p>
    <w:p w:rsidR="003C5DA8" w:rsidRPr="00F16288" w:rsidRDefault="003C5DA8" w:rsidP="00F16288">
      <w:pPr>
        <w:pStyle w:val="TituloDocumento"/>
      </w:pPr>
      <w:r w:rsidRPr="00F16288">
        <w:t>Periodic fever syndrome: Case series</w:t>
      </w:r>
    </w:p>
    <w:p w:rsidR="007C5F6C" w:rsidRPr="003C5DA8" w:rsidRDefault="007C5F6C" w:rsidP="004F1B1B">
      <w:pPr>
        <w:rPr>
          <w:rFonts w:ascii="Arial" w:hAnsi="Arial" w:cs="Arial"/>
          <w:b/>
          <w:lang w:val="es-AR"/>
        </w:rPr>
      </w:pPr>
    </w:p>
    <w:p w:rsidR="00973FD9" w:rsidRPr="003C5DA8" w:rsidRDefault="003C5DA8" w:rsidP="00973FD9">
      <w:pPr>
        <w:rPr>
          <w:szCs w:val="20"/>
          <w:vertAlign w:val="superscript"/>
          <w:lang w:val="es-AR"/>
        </w:rPr>
      </w:pPr>
      <w:r>
        <w:rPr>
          <w:szCs w:val="20"/>
          <w:lang w:val="es-AR"/>
        </w:rPr>
        <w:t>Paula Robredo</w:t>
      </w:r>
      <w:r w:rsidR="00973FD9" w:rsidRPr="003C5DA8">
        <w:rPr>
          <w:szCs w:val="20"/>
          <w:vertAlign w:val="superscript"/>
          <w:lang w:val="es-AR"/>
        </w:rPr>
        <w:t>1</w:t>
      </w:r>
      <w:r w:rsidR="007C5F6C" w:rsidRPr="003C5DA8">
        <w:rPr>
          <w:szCs w:val="20"/>
          <w:lang w:val="es-AR"/>
        </w:rPr>
        <w:t xml:space="preserve">, </w:t>
      </w:r>
      <w:r>
        <w:rPr>
          <w:szCs w:val="20"/>
          <w:lang w:val="es-AR"/>
        </w:rPr>
        <w:t>Natalia Andrea Lozano</w:t>
      </w:r>
      <w:r w:rsidR="007C5F6C" w:rsidRPr="003C5DA8">
        <w:rPr>
          <w:szCs w:val="20"/>
          <w:vertAlign w:val="superscript"/>
          <w:lang w:val="es-AR"/>
        </w:rPr>
        <w:t>1</w:t>
      </w:r>
      <w:r w:rsidR="007C5F6C" w:rsidRPr="003C5DA8">
        <w:rPr>
          <w:szCs w:val="20"/>
          <w:lang w:val="es-AR"/>
        </w:rPr>
        <w:t xml:space="preserve">, </w:t>
      </w:r>
      <w:r>
        <w:rPr>
          <w:szCs w:val="20"/>
          <w:lang w:val="es-AR"/>
        </w:rPr>
        <w:t>Graciela Alegre</w:t>
      </w:r>
      <w:r w:rsidR="007C5F6C" w:rsidRPr="003C5DA8">
        <w:rPr>
          <w:szCs w:val="20"/>
          <w:vertAlign w:val="superscript"/>
          <w:lang w:val="es-AR"/>
        </w:rPr>
        <w:t>1</w:t>
      </w:r>
      <w:r w:rsidR="007C5F6C" w:rsidRPr="003C5DA8">
        <w:rPr>
          <w:szCs w:val="20"/>
          <w:lang w:val="es-AR"/>
        </w:rPr>
        <w:t xml:space="preserve">, </w:t>
      </w:r>
      <w:r>
        <w:rPr>
          <w:szCs w:val="20"/>
          <w:lang w:val="es-AR"/>
        </w:rPr>
        <w:t>Laura Verónica Sasia</w:t>
      </w:r>
      <w:r w:rsidR="007C5F6C" w:rsidRPr="003C5DA8">
        <w:rPr>
          <w:szCs w:val="20"/>
          <w:vertAlign w:val="superscript"/>
          <w:lang w:val="es-AR"/>
        </w:rPr>
        <w:t>1</w:t>
      </w:r>
      <w:r w:rsidR="007C5F6C" w:rsidRPr="003C5DA8">
        <w:rPr>
          <w:szCs w:val="20"/>
          <w:lang w:val="es-AR"/>
        </w:rPr>
        <w:t xml:space="preserve">, </w:t>
      </w:r>
      <w:r>
        <w:rPr>
          <w:szCs w:val="20"/>
          <w:lang w:val="es-AR"/>
        </w:rPr>
        <w:t>Ricardo José Saranz</w:t>
      </w:r>
      <w:r w:rsidR="007C5F6C" w:rsidRPr="003C5DA8">
        <w:rPr>
          <w:szCs w:val="20"/>
          <w:vertAlign w:val="superscript"/>
          <w:lang w:val="es-AR"/>
        </w:rPr>
        <w:t>1</w:t>
      </w:r>
      <w:r w:rsidR="007C5F6C" w:rsidRPr="003C5DA8">
        <w:rPr>
          <w:szCs w:val="20"/>
          <w:lang w:val="es-AR"/>
        </w:rPr>
        <w:t>,</w:t>
      </w:r>
      <w:r>
        <w:rPr>
          <w:szCs w:val="20"/>
          <w:lang w:val="es-AR"/>
        </w:rPr>
        <w:t xml:space="preserve"> </w:t>
      </w:r>
      <w:r w:rsidR="00B13015">
        <w:rPr>
          <w:szCs w:val="20"/>
          <w:lang w:val="es-AR"/>
        </w:rPr>
        <w:t>Alejandro</w:t>
      </w:r>
      <w:r>
        <w:rPr>
          <w:szCs w:val="20"/>
          <w:lang w:val="es-AR"/>
        </w:rPr>
        <w:t xml:space="preserve"> Lozano</w:t>
      </w:r>
      <w:r w:rsidRPr="003C5DA8">
        <w:rPr>
          <w:szCs w:val="20"/>
          <w:vertAlign w:val="superscript"/>
          <w:lang w:val="es-AR"/>
        </w:rPr>
        <w:t>1</w:t>
      </w:r>
    </w:p>
    <w:p w:rsidR="00973FD9" w:rsidRPr="003C5DA8" w:rsidRDefault="00973FD9" w:rsidP="00973FD9">
      <w:pPr>
        <w:rPr>
          <w:szCs w:val="20"/>
          <w:lang w:val="es-AR"/>
        </w:rPr>
      </w:pPr>
    </w:p>
    <w:p w:rsidR="00973FD9" w:rsidRDefault="00973FD9" w:rsidP="00B13015">
      <w:pPr>
        <w:rPr>
          <w:rFonts w:ascii="Arial" w:hAnsi="Arial" w:cs="Arial"/>
          <w:color w:val="000000"/>
          <w:szCs w:val="16"/>
          <w:vertAlign w:val="superscript"/>
        </w:rPr>
      </w:pPr>
      <w:r w:rsidRPr="0073641E">
        <w:rPr>
          <w:szCs w:val="20"/>
          <w:vertAlign w:val="superscript"/>
          <w:lang w:val="es-AR"/>
        </w:rPr>
        <w:t>1</w:t>
      </w:r>
      <w:r w:rsidR="007C5F6C" w:rsidRPr="007C5F6C">
        <w:rPr>
          <w:szCs w:val="20"/>
          <w:vertAlign w:val="superscript"/>
          <w:lang w:val="es-AR"/>
        </w:rPr>
        <w:t xml:space="preserve"> </w:t>
      </w:r>
      <w:r w:rsidR="00B13015">
        <w:rPr>
          <w:szCs w:val="20"/>
          <w:vertAlign w:val="superscript"/>
          <w:lang w:val="es-AR"/>
        </w:rPr>
        <w:t>Universidad Católica de Córdoba.</w:t>
      </w:r>
      <w:r w:rsidR="00B13015" w:rsidRPr="007C5F6C">
        <w:rPr>
          <w:szCs w:val="20"/>
          <w:vertAlign w:val="superscript"/>
          <w:lang w:val="es-AR"/>
        </w:rPr>
        <w:t xml:space="preserve"> Clínica</w:t>
      </w:r>
      <w:r w:rsidR="007C5F6C" w:rsidRPr="007C5F6C">
        <w:rPr>
          <w:szCs w:val="20"/>
          <w:vertAlign w:val="superscript"/>
          <w:lang w:val="es-AR"/>
        </w:rPr>
        <w:t xml:space="preserve"> Universit</w:t>
      </w:r>
      <w:r w:rsidR="00B13015">
        <w:rPr>
          <w:szCs w:val="20"/>
          <w:vertAlign w:val="superscript"/>
          <w:lang w:val="es-AR"/>
        </w:rPr>
        <w:t>aria Reina Fabiola,</w:t>
      </w:r>
      <w:r w:rsidR="00B13015" w:rsidRPr="00B13015">
        <w:rPr>
          <w:rFonts w:ascii="Arial" w:hAnsi="Arial" w:cs="Arial"/>
          <w:color w:val="000000"/>
          <w:szCs w:val="16"/>
          <w:vertAlign w:val="superscript"/>
        </w:rPr>
        <w:t xml:space="preserve"> </w:t>
      </w:r>
      <w:r w:rsidR="00350B07">
        <w:rPr>
          <w:rFonts w:ascii="Arial" w:hAnsi="Arial" w:cs="Arial"/>
          <w:color w:val="000000"/>
          <w:szCs w:val="16"/>
          <w:vertAlign w:val="superscript"/>
        </w:rPr>
        <w:t xml:space="preserve">Servicio de Alergia e Inmunología </w:t>
      </w:r>
      <w:r w:rsidR="00B13015" w:rsidRPr="00A46D90">
        <w:rPr>
          <w:rFonts w:ascii="Arial" w:hAnsi="Arial" w:cs="Arial"/>
          <w:color w:val="000000"/>
          <w:szCs w:val="16"/>
          <w:vertAlign w:val="superscript"/>
        </w:rPr>
        <w:t xml:space="preserve">Cátedra de </w:t>
      </w:r>
      <w:r w:rsidR="00350B07" w:rsidRPr="00A46D90">
        <w:rPr>
          <w:rFonts w:ascii="Arial" w:hAnsi="Arial" w:cs="Arial"/>
          <w:color w:val="000000"/>
          <w:szCs w:val="16"/>
          <w:vertAlign w:val="superscript"/>
        </w:rPr>
        <w:t>Inmunología.</w:t>
      </w:r>
      <w:r w:rsidR="00350B07">
        <w:rPr>
          <w:rFonts w:ascii="Arial" w:hAnsi="Arial" w:cs="Arial"/>
          <w:color w:val="000000"/>
          <w:szCs w:val="16"/>
          <w:vertAlign w:val="superscript"/>
        </w:rPr>
        <w:t xml:space="preserve"> Facultad de Ciencias de la Salud.</w:t>
      </w:r>
    </w:p>
    <w:p w:rsidR="00FF2F06" w:rsidRDefault="00494F86" w:rsidP="00CF1179">
      <w:pPr>
        <w:spacing w:line="300" w:lineRule="atLeast"/>
      </w:pPr>
      <w:r>
        <w:rPr>
          <w:rFonts w:ascii="Arial" w:hAnsi="Arial" w:cs="Arial"/>
          <w:color w:val="000000"/>
          <w:szCs w:val="16"/>
          <w:vertAlign w:val="superscript"/>
        </w:rPr>
        <w:t xml:space="preserve">Correspondencia: Paula Robredo catedra. Servicio de alergia e inmunología. </w:t>
      </w:r>
      <w:r>
        <w:rPr>
          <w:szCs w:val="20"/>
          <w:vertAlign w:val="superscript"/>
          <w:lang w:val="es-AR"/>
        </w:rPr>
        <w:t xml:space="preserve">Clínica Reina Fabiola. </w:t>
      </w:r>
      <w:r w:rsidRPr="00494F86">
        <w:rPr>
          <w:vertAlign w:val="superscript"/>
        </w:rPr>
        <w:t>Oncativo 1248-X5004FHP-Córdoba, Argentina; e-mail:</w:t>
      </w:r>
      <w:r w:rsidRPr="00494F86">
        <w:rPr>
          <w:rFonts w:ascii="Helvetica" w:hAnsi="Helvetica"/>
          <w:color w:val="222222"/>
          <w:sz w:val="21"/>
          <w:szCs w:val="21"/>
        </w:rPr>
        <w:t xml:space="preserve"> </w:t>
      </w:r>
      <w:r w:rsidRPr="00494F86">
        <w:rPr>
          <w:rFonts w:ascii="Helvetica" w:hAnsi="Helvetica"/>
          <w:color w:val="222222"/>
          <w:sz w:val="21"/>
          <w:szCs w:val="21"/>
        </w:rPr>
        <w:br/>
      </w:r>
      <w:hyperlink r:id="rId8" w:history="1">
        <w:r w:rsidRPr="00AF1847">
          <w:rPr>
            <w:rStyle w:val="Hipervnculo"/>
            <w:rFonts w:ascii="Helvetica" w:hAnsi="Helvetica"/>
            <w:sz w:val="21"/>
            <w:szCs w:val="21"/>
            <w:vertAlign w:val="superscript"/>
          </w:rPr>
          <w:t>robredotpaula@gmail.com</w:t>
        </w:r>
      </w:hyperlink>
    </w:p>
    <w:p w:rsidR="00CF1179" w:rsidRDefault="00CF1179" w:rsidP="00DC7886"/>
    <w:p w:rsidR="00C16A31" w:rsidRPr="00DC7886" w:rsidRDefault="00C16A31" w:rsidP="00DC7886">
      <w:pPr>
        <w:sectPr w:rsidR="00C16A31" w:rsidRPr="00DC7886" w:rsidSect="00963887">
          <w:headerReference w:type="default" r:id="rId9"/>
          <w:footerReference w:type="default" r:id="rId10"/>
          <w:headerReference w:type="first" r:id="rId11"/>
          <w:footerReference w:type="first" r:id="rId12"/>
          <w:pgSz w:w="11906" w:h="16838" w:code="9"/>
          <w:pgMar w:top="1417" w:right="1701" w:bottom="1417" w:left="1701" w:header="708" w:footer="708" w:gutter="0"/>
          <w:pgNumType w:start="18"/>
          <w:cols w:space="708"/>
          <w:titlePg/>
          <w:docGrid w:linePitch="360"/>
        </w:sectPr>
      </w:pPr>
    </w:p>
    <w:p w:rsidR="00433380" w:rsidRDefault="00433380" w:rsidP="00E37D55">
      <w:pPr>
        <w:pStyle w:val="Ttulo1"/>
        <w:jc w:val="both"/>
        <w:rPr>
          <w:shd w:val="clear" w:color="auto" w:fill="FFFFFF"/>
        </w:rPr>
      </w:pPr>
      <w:r>
        <w:rPr>
          <w:shd w:val="clear" w:color="auto" w:fill="FFFFFF"/>
        </w:rPr>
        <w:lastRenderedPageBreak/>
        <w:t>Introducción</w:t>
      </w:r>
    </w:p>
    <w:p w:rsidR="00433380" w:rsidRPr="00433380" w:rsidRDefault="00433380" w:rsidP="00433380">
      <w:pPr>
        <w:rPr>
          <w:shd w:val="clear" w:color="auto" w:fill="FFFFFF"/>
        </w:rPr>
      </w:pPr>
      <w:r w:rsidRPr="00433380">
        <w:rPr>
          <w:shd w:val="clear" w:color="auto" w:fill="FFFFFF"/>
        </w:rPr>
        <w:t xml:space="preserve">El síndrome de fiebre periódica (SFP) se caracteriza clínicamente por episodios repetidos y variables de inflamación sistémica en donde no se encuentra causa infecciosa, neoplásica ni evidencia de autoantígenos o autoanticuerpos. Los síntomas alternan con períodos de remisión total. La manifestación clínica cardinal es la presencia de fiebre, que se acompaña de síntomas sistémicos (artritis, serositis, exantema y afectación ocular) y similares entre una crisis y </w:t>
      </w:r>
      <w:r w:rsidR="00E37D55" w:rsidRPr="00433380">
        <w:rPr>
          <w:shd w:val="clear" w:color="auto" w:fill="FFFFFF"/>
        </w:rPr>
        <w:t>otr</w:t>
      </w:r>
      <w:r w:rsidR="00E37D55">
        <w:rPr>
          <w:shd w:val="clear" w:color="auto" w:fill="FFFFFF"/>
        </w:rPr>
        <w:t>a, que duran días a semanas</w:t>
      </w:r>
      <w:r w:rsidR="00E37D55" w:rsidRPr="00E37D55">
        <w:rPr>
          <w:shd w:val="clear" w:color="auto" w:fill="FFFFFF"/>
          <w:vertAlign w:val="superscript"/>
        </w:rPr>
        <w:t>1</w:t>
      </w:r>
      <w:r w:rsidR="00E37D55">
        <w:rPr>
          <w:shd w:val="clear" w:color="auto" w:fill="FFFFFF"/>
        </w:rPr>
        <w:t>.</w:t>
      </w:r>
    </w:p>
    <w:p w:rsidR="00433380" w:rsidRPr="00433380" w:rsidRDefault="00433380" w:rsidP="00433380">
      <w:pPr>
        <w:rPr>
          <w:shd w:val="clear" w:color="auto" w:fill="FFFFFF"/>
        </w:rPr>
      </w:pPr>
      <w:r w:rsidRPr="00433380">
        <w:rPr>
          <w:shd w:val="clear" w:color="auto" w:fill="FFFFFF"/>
        </w:rPr>
        <w:t>Presentan como características generales inicio en la infancia y duración a</w:t>
      </w:r>
      <w:r w:rsidR="00E37D55">
        <w:rPr>
          <w:shd w:val="clear" w:color="auto" w:fill="FFFFFF"/>
        </w:rPr>
        <w:t>utolimitada de los síntomas</w:t>
      </w:r>
      <w:r w:rsidR="00E37D55" w:rsidRPr="00E37D55">
        <w:rPr>
          <w:shd w:val="clear" w:color="auto" w:fill="FFFFFF"/>
          <w:vertAlign w:val="superscript"/>
        </w:rPr>
        <w:t>2</w:t>
      </w:r>
      <w:r w:rsidR="00E37D55">
        <w:rPr>
          <w:shd w:val="clear" w:color="auto" w:fill="FFFFFF"/>
        </w:rPr>
        <w:t>.</w:t>
      </w:r>
    </w:p>
    <w:p w:rsidR="00433380" w:rsidRDefault="00433380" w:rsidP="00433380">
      <w:pPr>
        <w:rPr>
          <w:shd w:val="clear" w:color="auto" w:fill="FFFFFF"/>
        </w:rPr>
      </w:pPr>
      <w:r w:rsidRPr="00433380">
        <w:rPr>
          <w:shd w:val="clear" w:color="auto" w:fill="FFFFFF"/>
        </w:rPr>
        <w:t>SFP se ubican en el grupo VII de la clasificación de inmunodeficiencia</w:t>
      </w:r>
      <w:r w:rsidR="00E37D55">
        <w:rPr>
          <w:shd w:val="clear" w:color="auto" w:fill="FFFFFF"/>
        </w:rPr>
        <w:t>s primarias</w:t>
      </w:r>
      <w:r w:rsidR="00E37D55" w:rsidRPr="00E37D55">
        <w:rPr>
          <w:shd w:val="clear" w:color="auto" w:fill="FFFFFF"/>
          <w:vertAlign w:val="superscript"/>
        </w:rPr>
        <w:t>3</w:t>
      </w:r>
      <w:r w:rsidR="00E37D55">
        <w:rPr>
          <w:shd w:val="clear" w:color="auto" w:fill="FFFFFF"/>
        </w:rPr>
        <w:t>,</w:t>
      </w:r>
      <w:r w:rsidRPr="00433380">
        <w:rPr>
          <w:shd w:val="clear" w:color="auto" w:fill="FFFFFF"/>
        </w:rPr>
        <w:t xml:space="preserve"> en estos se debe diferenciar las enfermedades vinculados a mutaciones monogénicas, con pronóstico complejo, de las formas benignas denominadas “fiebre periódica, aftas, faringi</w:t>
      </w:r>
      <w:r w:rsidR="00E37D55">
        <w:rPr>
          <w:shd w:val="clear" w:color="auto" w:fill="FFFFFF"/>
        </w:rPr>
        <w:t>tis y adenopatías” (PFAPA)</w:t>
      </w:r>
      <w:r w:rsidR="00E37D55" w:rsidRPr="00E37D55">
        <w:rPr>
          <w:shd w:val="clear" w:color="auto" w:fill="FFFFFF"/>
          <w:vertAlign w:val="superscript"/>
        </w:rPr>
        <w:t>4-5</w:t>
      </w:r>
      <w:r w:rsidRPr="00433380">
        <w:rPr>
          <w:shd w:val="clear" w:color="auto" w:fill="FFFFFF"/>
        </w:rPr>
        <w:t>. Para clasificar a pacientes con SFP se usan los criterios establecidos por Eurofever Cl</w:t>
      </w:r>
      <w:r w:rsidR="00E37D55">
        <w:rPr>
          <w:shd w:val="clear" w:color="auto" w:fill="FFFFFF"/>
        </w:rPr>
        <w:t>assification Criteria (ECC)</w:t>
      </w:r>
      <w:r w:rsidR="00E37D55" w:rsidRPr="00E37D55">
        <w:rPr>
          <w:shd w:val="clear" w:color="auto" w:fill="FFFFFF"/>
          <w:vertAlign w:val="superscript"/>
        </w:rPr>
        <w:t>6</w:t>
      </w:r>
      <w:r w:rsidR="00E37D55">
        <w:rPr>
          <w:shd w:val="clear" w:color="auto" w:fill="FFFFFF"/>
        </w:rPr>
        <w:t xml:space="preserve"> </w:t>
      </w:r>
      <w:r w:rsidRPr="00433380">
        <w:rPr>
          <w:shd w:val="clear" w:color="auto" w:fill="FFFFFF"/>
        </w:rPr>
        <w:t>y en las formas benign</w:t>
      </w:r>
      <w:r w:rsidR="00E37D55">
        <w:rPr>
          <w:shd w:val="clear" w:color="auto" w:fill="FFFFFF"/>
        </w:rPr>
        <w:t>as, los criterios de Thomas</w:t>
      </w:r>
      <w:r w:rsidR="00E37D55" w:rsidRPr="00E37D55">
        <w:rPr>
          <w:shd w:val="clear" w:color="auto" w:fill="FFFFFF"/>
          <w:vertAlign w:val="superscript"/>
        </w:rPr>
        <w:t>5</w:t>
      </w:r>
      <w:r w:rsidR="00E37D55">
        <w:rPr>
          <w:shd w:val="clear" w:color="auto" w:fill="FFFFFF"/>
        </w:rPr>
        <w:t>.</w:t>
      </w:r>
    </w:p>
    <w:p w:rsidR="00E37D55" w:rsidRDefault="00E37D55" w:rsidP="00433380">
      <w:pPr>
        <w:rPr>
          <w:shd w:val="clear" w:color="auto" w:fill="FFFFFF"/>
        </w:rPr>
      </w:pPr>
    </w:p>
    <w:p w:rsidR="00433380" w:rsidRDefault="00433380" w:rsidP="00E37D55">
      <w:pPr>
        <w:pStyle w:val="Ttulo1"/>
        <w:jc w:val="both"/>
        <w:rPr>
          <w:shd w:val="clear" w:color="auto" w:fill="FFFFFF"/>
        </w:rPr>
      </w:pPr>
      <w:r w:rsidRPr="00433380">
        <w:lastRenderedPageBreak/>
        <w:t>Objetivo</w:t>
      </w:r>
      <w:r>
        <w:rPr>
          <w:shd w:val="clear" w:color="auto" w:fill="FFFFFF"/>
        </w:rPr>
        <w:t xml:space="preserve"> </w:t>
      </w:r>
    </w:p>
    <w:p w:rsidR="00433380" w:rsidRDefault="00433380" w:rsidP="00433380">
      <w:pPr>
        <w:rPr>
          <w:shd w:val="clear" w:color="auto" w:fill="FFFFFF"/>
        </w:rPr>
      </w:pPr>
      <w:r w:rsidRPr="00433380">
        <w:rPr>
          <w:shd w:val="clear" w:color="auto" w:fill="FFFFFF"/>
        </w:rPr>
        <w:t>Describir la presentación clínica y evolución de pacientes con diagnóstico de síndrome de fiebre periódica.</w:t>
      </w:r>
    </w:p>
    <w:p w:rsidR="00433380" w:rsidRPr="00433380" w:rsidRDefault="00433380" w:rsidP="00433380">
      <w:pPr>
        <w:pStyle w:val="Ttulo1"/>
        <w:jc w:val="both"/>
        <w:rPr>
          <w:shd w:val="clear" w:color="auto" w:fill="FFFFFF"/>
        </w:rPr>
      </w:pPr>
      <w:r>
        <w:rPr>
          <w:shd w:val="clear" w:color="auto" w:fill="FFFFFF"/>
        </w:rPr>
        <w:t>Pacientes y métodos</w:t>
      </w:r>
    </w:p>
    <w:p w:rsidR="00433380" w:rsidRPr="00433380" w:rsidRDefault="00433380" w:rsidP="00433380">
      <w:pPr>
        <w:rPr>
          <w:shd w:val="clear" w:color="auto" w:fill="FFFFFF"/>
        </w:rPr>
      </w:pPr>
      <w:r w:rsidRPr="00433380">
        <w:rPr>
          <w:i/>
          <w:shd w:val="clear" w:color="auto" w:fill="FFFFFF"/>
        </w:rPr>
        <w:t>Diseño del estudio</w:t>
      </w:r>
      <w:r w:rsidRPr="00433380">
        <w:rPr>
          <w:shd w:val="clear" w:color="auto" w:fill="FFFFFF"/>
        </w:rPr>
        <w:t>: cohorte retrospectiva.</w:t>
      </w:r>
    </w:p>
    <w:p w:rsidR="00433380" w:rsidRPr="00433380" w:rsidRDefault="00433380" w:rsidP="00433380">
      <w:pPr>
        <w:rPr>
          <w:shd w:val="clear" w:color="auto" w:fill="FFFFFF"/>
        </w:rPr>
      </w:pPr>
      <w:r w:rsidRPr="00433380">
        <w:rPr>
          <w:shd w:val="clear" w:color="auto" w:fill="FFFFFF"/>
        </w:rPr>
        <w:t>Pacientes: Se incluyeron niños menores de 5 años que cumplieron con los criterios de fiebre periódica en los cuales se descartó otras causas secundarias de fiebre y que consultaron al Servicio de Alergia e Inmunología de la Clínica Universitaria Reina Fabiola. Todos ellos fueron analizados por el software de puntaje diagnóstico ECC para establecer el riesgo de padecer SFP monogénica.</w:t>
      </w:r>
    </w:p>
    <w:p w:rsidR="00433380" w:rsidRDefault="00433380" w:rsidP="00433380">
      <w:pPr>
        <w:rPr>
          <w:shd w:val="clear" w:color="auto" w:fill="FFFFFF"/>
        </w:rPr>
      </w:pPr>
      <w:r w:rsidRPr="00433380">
        <w:rPr>
          <w:i/>
          <w:shd w:val="clear" w:color="auto" w:fill="FFFFFF"/>
        </w:rPr>
        <w:t>Análisis estadístico</w:t>
      </w:r>
      <w:r w:rsidRPr="00433380">
        <w:rPr>
          <w:shd w:val="clear" w:color="auto" w:fill="FFFFFF"/>
        </w:rPr>
        <w:t>: se realizó estadística descriptiva.</w:t>
      </w:r>
    </w:p>
    <w:p w:rsidR="00E37D55" w:rsidRDefault="00E37D55" w:rsidP="00E37D55">
      <w:pPr>
        <w:pStyle w:val="Ttulo1"/>
        <w:rPr>
          <w:shd w:val="clear" w:color="auto" w:fill="FFFFFF"/>
        </w:rPr>
      </w:pPr>
      <w:r w:rsidRPr="00E37D55">
        <w:rPr>
          <w:shd w:val="clear" w:color="auto" w:fill="FFFFFF"/>
        </w:rPr>
        <w:t xml:space="preserve">Resultados  </w:t>
      </w:r>
    </w:p>
    <w:p w:rsidR="00E37D55" w:rsidRDefault="00E37D55" w:rsidP="00E37D55">
      <w:r>
        <w:rPr>
          <w:noProof/>
          <w:sz w:val="22"/>
          <w:szCs w:val="22"/>
        </w:rPr>
        <mc:AlternateContent>
          <mc:Choice Requires="wps">
            <w:drawing>
              <wp:anchor distT="0" distB="0" distL="114300" distR="114300" simplePos="0" relativeHeight="251675648" behindDoc="0" locked="0" layoutInCell="1" allowOverlap="1" wp14:anchorId="46602525" wp14:editId="717DD35B">
                <wp:simplePos x="0" y="0"/>
                <wp:positionH relativeFrom="rightMargin">
                  <wp:align>left</wp:align>
                </wp:positionH>
                <wp:positionV relativeFrom="paragraph">
                  <wp:posOffset>1181735</wp:posOffset>
                </wp:positionV>
                <wp:extent cx="466725" cy="447675"/>
                <wp:effectExtent l="0" t="0" r="28575" b="28575"/>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D55" w:rsidRPr="00477CAF" w:rsidRDefault="00E37D55" w:rsidP="00E37D55">
                            <w:pPr>
                              <w:rPr>
                                <w:b/>
                                <w:color w:val="FFFFFF" w:themeColor="background1"/>
                                <w:sz w:val="24"/>
                                <w:lang w:val="es-AR"/>
                              </w:rPr>
                            </w:pPr>
                            <w:r>
                              <w:rPr>
                                <w:b/>
                                <w:color w:val="FFFFFF" w:themeColor="background1"/>
                                <w:sz w:val="22"/>
                                <w:szCs w:val="22"/>
                                <w:lang w:val="es-AR"/>
                              </w:rPr>
                              <w:t xml:space="preserve"> </w:t>
                            </w:r>
                            <w:r w:rsidR="00350B07">
                              <w:rPr>
                                <w:b/>
                                <w:color w:val="FFFFFF" w:themeColor="background1"/>
                                <w:sz w:val="24"/>
                                <w:lang w:val="es-AR"/>
                              </w:rPr>
                              <w:t xml:space="preserve"> 81</w:t>
                            </w:r>
                          </w:p>
                          <w:p w:rsidR="00E37D55" w:rsidRDefault="00E37D55" w:rsidP="00E37D55">
                            <w:pPr>
                              <w:rPr>
                                <w:b/>
                                <w:color w:val="FFFFFF" w:themeColor="background1"/>
                                <w:sz w:val="22"/>
                                <w:szCs w:val="22"/>
                                <w:lang w:val="es-AR"/>
                              </w:rPr>
                            </w:pPr>
                          </w:p>
                          <w:p w:rsidR="00E37D55" w:rsidRDefault="00E37D55" w:rsidP="00E37D55">
                            <w:pPr>
                              <w:rPr>
                                <w:b/>
                                <w:color w:val="FFFFFF" w:themeColor="background1"/>
                                <w:sz w:val="22"/>
                                <w:szCs w:val="22"/>
                                <w:lang w:val="es-AR"/>
                              </w:rPr>
                            </w:pPr>
                          </w:p>
                          <w:p w:rsidR="00E37D55" w:rsidRPr="00E317E6" w:rsidRDefault="00E37D55" w:rsidP="00E37D55">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02525" id="_x0000_t202" coordsize="21600,21600" o:spt="202" path="m,l,21600r21600,l21600,xe">
                <v:stroke joinstyle="miter"/>
                <v:path gradientshapeok="t" o:connecttype="rect"/>
              </v:shapetype>
              <v:shape id="13 Cuadro de texto" o:spid="_x0000_s1026" type="#_x0000_t202" style="position:absolute;left:0;text-align:left;margin-left:0;margin-top:93.05pt;width:36.75pt;height:35.2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" fillcolor="#030" strokeweight=".5pt">
                <v:path arrowok="t"/>
                <v:textbox>
                  <w:txbxContent>
                    <w:p w:rsidR="00E37D55" w:rsidRPr="00477CAF" w:rsidRDefault="00E37D55" w:rsidP="00E37D55">
                      <w:pPr>
                        <w:rPr>
                          <w:b/>
                          <w:color w:val="FFFFFF" w:themeColor="background1"/>
                          <w:sz w:val="24"/>
                          <w:lang w:val="es-AR"/>
                        </w:rPr>
                      </w:pPr>
                      <w:r>
                        <w:rPr>
                          <w:b/>
                          <w:color w:val="FFFFFF" w:themeColor="background1"/>
                          <w:sz w:val="22"/>
                          <w:szCs w:val="22"/>
                          <w:lang w:val="es-AR"/>
                        </w:rPr>
                        <w:t xml:space="preserve"> </w:t>
                      </w:r>
                      <w:r w:rsidR="00350B07">
                        <w:rPr>
                          <w:b/>
                          <w:color w:val="FFFFFF" w:themeColor="background1"/>
                          <w:sz w:val="24"/>
                          <w:lang w:val="es-AR"/>
                        </w:rPr>
                        <w:t xml:space="preserve"> 81</w:t>
                      </w:r>
                    </w:p>
                    <w:p w:rsidR="00E37D55" w:rsidRDefault="00E37D55" w:rsidP="00E37D55">
                      <w:pPr>
                        <w:rPr>
                          <w:b/>
                          <w:color w:val="FFFFFF" w:themeColor="background1"/>
                          <w:sz w:val="22"/>
                          <w:szCs w:val="22"/>
                          <w:lang w:val="es-AR"/>
                        </w:rPr>
                      </w:pPr>
                    </w:p>
                    <w:p w:rsidR="00E37D55" w:rsidRDefault="00E37D55" w:rsidP="00E37D55">
                      <w:pPr>
                        <w:rPr>
                          <w:b/>
                          <w:color w:val="FFFFFF" w:themeColor="background1"/>
                          <w:sz w:val="22"/>
                          <w:szCs w:val="22"/>
                          <w:lang w:val="es-AR"/>
                        </w:rPr>
                      </w:pPr>
                    </w:p>
                    <w:p w:rsidR="00E37D55" w:rsidRPr="00E317E6" w:rsidRDefault="00E37D55" w:rsidP="00E37D55">
                      <w:pPr>
                        <w:rPr>
                          <w:b/>
                          <w:color w:val="FFFFFF" w:themeColor="background1"/>
                          <w:sz w:val="22"/>
                          <w:szCs w:val="22"/>
                          <w:lang w:val="es-AR"/>
                        </w:rPr>
                      </w:pPr>
                    </w:p>
                  </w:txbxContent>
                </v:textbox>
                <w10:wrap anchorx="margin"/>
              </v:shape>
            </w:pict>
          </mc:Fallback>
        </mc:AlternateContent>
      </w:r>
      <w:r>
        <w:t xml:space="preserve">Se incluyeron diez niños, seis varones y cuatro mujeres, entre los años 2016 y 2018. La edad media de la primera consulta fue de 30,1±15,6 meses con un intervalo entre 15 a 66 meses, la edad del inicio de los síntomas fue de 19,9±16,4 meses con un rango entre 6 a 64 meses. El </w:t>
      </w:r>
      <w:r>
        <w:lastRenderedPageBreak/>
        <w:t>promedio de la duración de fiebre fue de 4±1,12 días, y el intervalo intercrisis fue de 21,6±6,9 días (rango 11 – 30 días). Las manifestaciones clínicas asociadas a fiebre fueron: en 10/10 de las pacientes faringitis, en 4/10 aftas orales y en 3/10 linfadenitis cervical. Ocho pacientes presentaron una evolución clínica de PFAPA y 2 pacientes presentaron un score positivo para SFP monogénica, uno con probabilidad de padecer síndrome de hiper IgD o deficiencia de mevalonato kinasa (MKD) y otro con probabilidad de síndrome periódico asociado a criopirinopatías (CAPS). Los síntomas asociados en estos pacientes fueron para MKD dolor abdominal y diarrea, mientras que para CAPS dolor abdominal, vómitos, artralgia, rash y síntomas oculares.</w:t>
      </w:r>
    </w:p>
    <w:p w:rsidR="00433380" w:rsidRDefault="00E37D55" w:rsidP="000B29F7">
      <w:pPr>
        <w:rPr>
          <w:shd w:val="clear" w:color="auto" w:fill="FFFFFF"/>
        </w:rPr>
      </w:pPr>
      <w:r>
        <w:t>Durante los episodios, se requirió 2 a 4 dosis de corticoides vía oral en un plazo de 24-48 horas, para lograr resolución de la fiebre. La resolución del SFP a agosto de 2018 fue de 4/10, 2 por amigdalectomía (32 meses / 43 meses) y 2 espontáneamente (30 meses / 60 meses). El resto de los pacientes continúan en control médico.</w:t>
      </w:r>
    </w:p>
    <w:p w:rsidR="008F3EB9" w:rsidRPr="00E37D55" w:rsidRDefault="008F3EB9" w:rsidP="00E37D55">
      <w:pPr>
        <w:pStyle w:val="Ttulo1"/>
      </w:pPr>
      <w:r w:rsidRPr="00E37D55">
        <w:t>Discusión</w:t>
      </w:r>
      <w:r w:rsidR="000A5A4E" w:rsidRPr="00E37D55">
        <w:t xml:space="preserve"> </w:t>
      </w:r>
    </w:p>
    <w:p w:rsidR="00CD591A" w:rsidRDefault="00CD591A" w:rsidP="00CD591A">
      <w:r w:rsidRPr="00CD591A">
        <w:t>La fiebre recurrente es un motivo de consulta común en la práctica pediátrica y puede ser originada por un gran número de patologías, incluidas las a</w:t>
      </w:r>
      <w:r w:rsidR="003B2421">
        <w:t>fecciones autoinflamatorias</w:t>
      </w:r>
      <w:r w:rsidR="003B2421" w:rsidRPr="003B2421">
        <w:rPr>
          <w:vertAlign w:val="superscript"/>
        </w:rPr>
        <w:t>7</w:t>
      </w:r>
      <w:r w:rsidR="003B2421">
        <w:t>.</w:t>
      </w:r>
      <w:r w:rsidRPr="00CD591A">
        <w:t xml:space="preserve"> La forma benigna de SFP (PFAPA) tiene características de una infección recidivante y desregulación inmune. La fisiopatogenia en</w:t>
      </w:r>
      <w:r w:rsidR="003B2421">
        <w:t xml:space="preserve"> estos casos es desconocida</w:t>
      </w:r>
      <w:r w:rsidR="003B2421" w:rsidRPr="003B2421">
        <w:rPr>
          <w:vertAlign w:val="superscript"/>
        </w:rPr>
        <w:t>8</w:t>
      </w:r>
      <w:r w:rsidR="003B2421">
        <w:t>.</w:t>
      </w:r>
      <w:r w:rsidRPr="00CD591A">
        <w:br/>
        <w:t>En los SFP juega un rol crítico el sistema inmune innato a través de la mediación de las  respuestas inflamatorias. Los inflamasomas son parte del proceso regulador de este sistema y dan como resultado la prod</w:t>
      </w:r>
      <w:r w:rsidR="003B2421">
        <w:t>ucción de interleucina-1B</w:t>
      </w:r>
      <w:r w:rsidR="003B2421" w:rsidRPr="003B2421">
        <w:rPr>
          <w:vertAlign w:val="superscript"/>
        </w:rPr>
        <w:t>7,9</w:t>
      </w:r>
      <w:r w:rsidR="003B2421">
        <w:t>.</w:t>
      </w:r>
      <w:r w:rsidRPr="00CD591A">
        <w:br/>
        <w:t>La desregulación de los inflamasomas es debido a mutaciones génicas, las cuales expresan ganancia de función, aumentando la producción de interleucina 1 produciendo de manera periódica inflama</w:t>
      </w:r>
      <w:r w:rsidR="003B2421">
        <w:t>ción sistémica</w:t>
      </w:r>
      <w:r w:rsidR="003B2421" w:rsidRPr="003B2421">
        <w:rPr>
          <w:vertAlign w:val="superscript"/>
        </w:rPr>
        <w:t>10</w:t>
      </w:r>
      <w:r w:rsidR="003B2421">
        <w:t xml:space="preserve">. </w:t>
      </w:r>
      <w:r w:rsidRPr="00CD591A">
        <w:t xml:space="preserve">En la serie </w:t>
      </w:r>
      <w:r w:rsidR="00A24D22">
        <w:t>a</w:t>
      </w:r>
      <w:r w:rsidRPr="00CD591A">
        <w:t>nalizada se pone de manifiesto que el SFP en su mayoría se corresponde al síndrome PFAPA.</w:t>
      </w:r>
    </w:p>
    <w:p w:rsidR="008F3EB9" w:rsidRDefault="008F3EB9" w:rsidP="008F3EB9">
      <w:pPr>
        <w:pStyle w:val="Ttulo1"/>
      </w:pPr>
      <w:r w:rsidRPr="008F3EB9">
        <w:lastRenderedPageBreak/>
        <w:t>Conclusiones</w:t>
      </w:r>
    </w:p>
    <w:p w:rsidR="000E60D4" w:rsidRDefault="00CD591A" w:rsidP="000E60D4">
      <w:r w:rsidRPr="008F3EB9">
        <w:t>Los SFP son poco frecuentes y se debe considerar en el diagnóstico diferencial a los síndromes PFAPA y autoinflamatorios.</w:t>
      </w:r>
      <w:r w:rsidRPr="008F3EB9">
        <w:br/>
        <w:t>El síntoma indispensable para el diagnóstico es la presencia de fiebre y en la mayoría de los pacientes se asocia a faringitis.</w:t>
      </w:r>
      <w:r w:rsidRPr="008F3EB9">
        <w:br/>
        <w:t>SFP son causados por la desregulación innata del sistema inmune. Cada uno de los SFP requiere un diagnóstico individual y enfoque terapéutico particular.</w:t>
      </w:r>
    </w:p>
    <w:p w:rsidR="008F3EB9" w:rsidRPr="008F3EB9" w:rsidRDefault="008F3EB9" w:rsidP="008F3EB9">
      <w:pPr>
        <w:pStyle w:val="Ttulo1"/>
        <w:rPr>
          <w:rStyle w:val="Textoennegrita"/>
          <w:b/>
          <w:bCs/>
          <w:szCs w:val="20"/>
          <w:bdr w:val="none" w:sz="0" w:space="0" w:color="auto" w:frame="1"/>
          <w:shd w:val="clear" w:color="auto" w:fill="FFFFFF"/>
          <w:lang w:val="en-US"/>
        </w:rPr>
      </w:pPr>
      <w:r w:rsidRPr="008F3EB9">
        <w:rPr>
          <w:rStyle w:val="Textoennegrita"/>
          <w:b/>
          <w:bCs/>
          <w:szCs w:val="20"/>
          <w:bdr w:val="none" w:sz="0" w:space="0" w:color="auto" w:frame="1"/>
          <w:shd w:val="clear" w:color="auto" w:fill="FFFFFF"/>
          <w:lang w:val="en-US"/>
        </w:rPr>
        <w:t>Introduction</w:t>
      </w:r>
    </w:p>
    <w:p w:rsidR="008F3EB9" w:rsidRDefault="008F3EB9" w:rsidP="008F3EB9">
      <w:pPr>
        <w:rPr>
          <w:shd w:val="clear" w:color="auto" w:fill="FFFFFF"/>
          <w:lang w:val="en-US"/>
        </w:rPr>
      </w:pPr>
      <w:r w:rsidRPr="00E45AC4">
        <w:rPr>
          <w:shd w:val="clear" w:color="auto" w:fill="FFFFFF"/>
          <w:lang w:val="en-US"/>
        </w:rPr>
        <w:t>Periodic fever syndrome (PFS) is clinically characterized by repeated and variable episodes of systemic inflammation in which there is no infectious, neoplastic cause or evidence of autoantigens or autoantibodies. Symptoms alternate with periods of total remission. The cardinal clinical manifestation is the presence of fever, which is accompanied by systemic symptoms (arthritis, serositis, exanthema and ocular involvement) and that they are similar between one crisis and a</w:t>
      </w:r>
      <w:r w:rsidR="00372831">
        <w:rPr>
          <w:shd w:val="clear" w:color="auto" w:fill="FFFFFF"/>
          <w:lang w:val="en-US"/>
        </w:rPr>
        <w:t>nother, lasting days to weeks</w:t>
      </w:r>
      <w:r w:rsidRPr="00372831">
        <w:rPr>
          <w:shd w:val="clear" w:color="auto" w:fill="FFFFFF"/>
          <w:vertAlign w:val="superscript"/>
          <w:lang w:val="en-US"/>
        </w:rPr>
        <w:t>1</w:t>
      </w:r>
      <w:r w:rsidR="00372831">
        <w:rPr>
          <w:shd w:val="clear" w:color="auto" w:fill="FFFFFF"/>
          <w:lang w:val="en-US"/>
        </w:rPr>
        <w:t>.</w:t>
      </w:r>
      <w:r w:rsidRPr="00E45AC4">
        <w:rPr>
          <w:lang w:val="en-US"/>
        </w:rPr>
        <w:br/>
      </w:r>
      <w:r w:rsidRPr="00E45AC4">
        <w:rPr>
          <w:shd w:val="clear" w:color="auto" w:fill="FFFFFF"/>
          <w:lang w:val="en-US"/>
        </w:rPr>
        <w:t>They present as general characteristics, childhood onset and sel</w:t>
      </w:r>
      <w:r w:rsidR="00372831">
        <w:rPr>
          <w:shd w:val="clear" w:color="auto" w:fill="FFFFFF"/>
          <w:lang w:val="en-US"/>
        </w:rPr>
        <w:t>f-limited duration of symptoms</w:t>
      </w:r>
      <w:r w:rsidRPr="00372831">
        <w:rPr>
          <w:shd w:val="clear" w:color="auto" w:fill="FFFFFF"/>
          <w:vertAlign w:val="superscript"/>
          <w:lang w:val="en-US"/>
        </w:rPr>
        <w:t>2</w:t>
      </w:r>
      <w:r w:rsidR="00372831">
        <w:rPr>
          <w:lang w:val="en-US"/>
        </w:rPr>
        <w:t>.</w:t>
      </w:r>
      <w:r w:rsidRPr="00E45AC4">
        <w:rPr>
          <w:lang w:val="en-US"/>
        </w:rPr>
        <w:br/>
      </w:r>
      <w:r w:rsidRPr="00E45AC4">
        <w:rPr>
          <w:shd w:val="clear" w:color="auto" w:fill="FFFFFF"/>
          <w:lang w:val="en-US"/>
        </w:rPr>
        <w:t>PFS is in group VII of the classification of</w:t>
      </w:r>
      <w:r w:rsidR="00372831">
        <w:rPr>
          <w:shd w:val="clear" w:color="auto" w:fill="FFFFFF"/>
          <w:lang w:val="en-US"/>
        </w:rPr>
        <w:t xml:space="preserve"> primary immunodeficiencies</w:t>
      </w:r>
      <w:r w:rsidR="00372831" w:rsidRPr="00372831">
        <w:rPr>
          <w:shd w:val="clear" w:color="auto" w:fill="FFFFFF"/>
          <w:vertAlign w:val="superscript"/>
          <w:lang w:val="en-US"/>
        </w:rPr>
        <w:t>3</w:t>
      </w:r>
      <w:r w:rsidR="00372831">
        <w:rPr>
          <w:shd w:val="clear" w:color="auto" w:fill="FFFFFF"/>
          <w:lang w:val="en-US"/>
        </w:rPr>
        <w:t>,</w:t>
      </w:r>
      <w:r w:rsidRPr="00E45AC4">
        <w:rPr>
          <w:shd w:val="clear" w:color="auto" w:fill="FFFFFF"/>
          <w:lang w:val="en-US"/>
        </w:rPr>
        <w:t xml:space="preserve"> in which it is important to differentiate the diseases linked to monogenic mutations, with complex prognosis, from the benign forms called "periodic fever, aphthous, pharyngi</w:t>
      </w:r>
      <w:r w:rsidR="003B2421">
        <w:rPr>
          <w:shd w:val="clear" w:color="auto" w:fill="FFFFFF"/>
          <w:lang w:val="en-US"/>
        </w:rPr>
        <w:t>tis and adenopathy" (PFAPA)</w:t>
      </w:r>
      <w:r w:rsidR="003B2421" w:rsidRPr="003B2421">
        <w:rPr>
          <w:shd w:val="clear" w:color="auto" w:fill="FFFFFF"/>
          <w:vertAlign w:val="superscript"/>
          <w:lang w:val="en-US"/>
        </w:rPr>
        <w:t>4-5</w:t>
      </w:r>
      <w:r w:rsidR="003B2421">
        <w:rPr>
          <w:shd w:val="clear" w:color="auto" w:fill="FFFFFF"/>
          <w:lang w:val="en-US"/>
        </w:rPr>
        <w:t xml:space="preserve">. </w:t>
      </w:r>
      <w:r w:rsidRPr="00E45AC4">
        <w:rPr>
          <w:shd w:val="clear" w:color="auto" w:fill="FFFFFF"/>
          <w:lang w:val="en-US"/>
        </w:rPr>
        <w:t>The criteria established by Eurofever Cl</w:t>
      </w:r>
      <w:r w:rsidR="003B2421">
        <w:rPr>
          <w:shd w:val="clear" w:color="auto" w:fill="FFFFFF"/>
          <w:lang w:val="en-US"/>
        </w:rPr>
        <w:t>assification Criteria (ECC)</w:t>
      </w:r>
      <w:r w:rsidR="003B2421" w:rsidRPr="003B2421">
        <w:rPr>
          <w:shd w:val="clear" w:color="auto" w:fill="FFFFFF"/>
          <w:vertAlign w:val="superscript"/>
          <w:lang w:val="en-US"/>
        </w:rPr>
        <w:t>6</w:t>
      </w:r>
      <w:r w:rsidR="003B2421">
        <w:rPr>
          <w:shd w:val="clear" w:color="auto" w:fill="FFFFFF"/>
          <w:lang w:val="en-US"/>
        </w:rPr>
        <w:t xml:space="preserve"> </w:t>
      </w:r>
      <w:r w:rsidRPr="00E45AC4">
        <w:rPr>
          <w:shd w:val="clear" w:color="auto" w:fill="FFFFFF"/>
          <w:lang w:val="en-US"/>
        </w:rPr>
        <w:t>are used to classify patients with PFS and for the benign</w:t>
      </w:r>
      <w:r w:rsidR="003B2421">
        <w:rPr>
          <w:shd w:val="clear" w:color="auto" w:fill="FFFFFF"/>
          <w:lang w:val="en-US"/>
        </w:rPr>
        <w:t xml:space="preserve"> forms, the Thomas criteria</w:t>
      </w:r>
      <w:r w:rsidR="003B2421" w:rsidRPr="003B2421">
        <w:rPr>
          <w:shd w:val="clear" w:color="auto" w:fill="FFFFFF"/>
          <w:vertAlign w:val="superscript"/>
          <w:lang w:val="en-US"/>
        </w:rPr>
        <w:t>5</w:t>
      </w:r>
      <w:r w:rsidR="003B2421" w:rsidRPr="003B2421">
        <w:rPr>
          <w:shd w:val="clear" w:color="auto" w:fill="FFFFFF"/>
          <w:lang w:val="en-US"/>
        </w:rPr>
        <w:t>.</w:t>
      </w:r>
    </w:p>
    <w:p w:rsidR="008F3EB9" w:rsidRDefault="008F3EB9" w:rsidP="008F3EB9">
      <w:pPr>
        <w:pStyle w:val="Ttulo1"/>
        <w:rPr>
          <w:rStyle w:val="Textoennegrita"/>
          <w:rFonts w:ascii="Lucida Sans Unicode" w:hAnsi="Lucida Sans Unicode" w:cs="Lucida Sans Unicode"/>
          <w:color w:val="333333"/>
          <w:szCs w:val="20"/>
          <w:bdr w:val="none" w:sz="0" w:space="0" w:color="auto" w:frame="1"/>
          <w:shd w:val="clear" w:color="auto" w:fill="FFFFFF"/>
          <w:lang w:val="en-US"/>
        </w:rPr>
      </w:pPr>
      <w:r>
        <w:rPr>
          <w:shd w:val="clear" w:color="auto" w:fill="FFFFFF"/>
          <w:lang w:val="en-US"/>
        </w:rPr>
        <w:t>Objective</w:t>
      </w:r>
    </w:p>
    <w:p w:rsidR="008F3EB9" w:rsidRDefault="00350B07" w:rsidP="00941E8D">
      <w:pPr>
        <w:rPr>
          <w:lang w:val="en-US"/>
        </w:rPr>
      </w:pPr>
      <w:r>
        <w:rPr>
          <w:noProof/>
          <w:sz w:val="22"/>
          <w:szCs w:val="22"/>
        </w:rPr>
        <mc:AlternateContent>
          <mc:Choice Requires="wps">
            <w:drawing>
              <wp:anchor distT="0" distB="0" distL="114300" distR="114300" simplePos="0" relativeHeight="251677696" behindDoc="0" locked="0" layoutInCell="1" allowOverlap="1" wp14:anchorId="7AED5B21" wp14:editId="7ECE0622">
                <wp:simplePos x="0" y="0"/>
                <wp:positionH relativeFrom="rightMargin">
                  <wp:align>left</wp:align>
                </wp:positionH>
                <wp:positionV relativeFrom="paragraph">
                  <wp:posOffset>2138046</wp:posOffset>
                </wp:positionV>
                <wp:extent cx="466725" cy="438150"/>
                <wp:effectExtent l="0" t="0" r="28575" b="1905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B07" w:rsidRPr="00477CAF" w:rsidRDefault="00350B07" w:rsidP="00350B07">
                            <w:pPr>
                              <w:rPr>
                                <w:b/>
                                <w:color w:val="FFFFFF" w:themeColor="background1"/>
                                <w:sz w:val="24"/>
                                <w:lang w:val="es-AR"/>
                              </w:rPr>
                            </w:pPr>
                            <w:r>
                              <w:rPr>
                                <w:b/>
                                <w:color w:val="FFFFFF" w:themeColor="background1"/>
                                <w:sz w:val="22"/>
                                <w:szCs w:val="22"/>
                                <w:lang w:val="es-AR"/>
                              </w:rPr>
                              <w:t xml:space="preserve"> </w:t>
                            </w:r>
                            <w:r>
                              <w:rPr>
                                <w:b/>
                                <w:color w:val="FFFFFF" w:themeColor="background1"/>
                                <w:sz w:val="24"/>
                                <w:lang w:val="es-AR"/>
                              </w:rPr>
                              <w:t xml:space="preserve"> 82</w:t>
                            </w:r>
                          </w:p>
                          <w:p w:rsidR="00350B07" w:rsidRDefault="00350B07" w:rsidP="00350B07">
                            <w:pPr>
                              <w:rPr>
                                <w:b/>
                                <w:color w:val="FFFFFF" w:themeColor="background1"/>
                                <w:sz w:val="22"/>
                                <w:szCs w:val="22"/>
                                <w:lang w:val="es-AR"/>
                              </w:rPr>
                            </w:pPr>
                          </w:p>
                          <w:p w:rsidR="00350B07" w:rsidRDefault="00350B07" w:rsidP="00350B07">
                            <w:pPr>
                              <w:rPr>
                                <w:b/>
                                <w:color w:val="FFFFFF" w:themeColor="background1"/>
                                <w:sz w:val="22"/>
                                <w:szCs w:val="22"/>
                                <w:lang w:val="es-AR"/>
                              </w:rPr>
                            </w:pPr>
                          </w:p>
                          <w:p w:rsidR="00350B07" w:rsidRPr="00E317E6" w:rsidRDefault="00350B07" w:rsidP="00350B07">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5B21" id="_x0000_s1027" type="#_x0000_t202" style="position:absolute;left:0;text-align:left;margin-left:0;margin-top:168.35pt;width:36.75pt;height:34.5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" fillcolor="#030" strokeweight=".5pt">
                <v:path arrowok="t"/>
                <v:textbox>
                  <w:txbxContent>
                    <w:p w:rsidR="00350B07" w:rsidRPr="00477CAF" w:rsidRDefault="00350B07" w:rsidP="00350B07">
                      <w:pPr>
                        <w:rPr>
                          <w:b/>
                          <w:color w:val="FFFFFF" w:themeColor="background1"/>
                          <w:sz w:val="24"/>
                          <w:lang w:val="es-AR"/>
                        </w:rPr>
                      </w:pPr>
                      <w:r>
                        <w:rPr>
                          <w:b/>
                          <w:color w:val="FFFFFF" w:themeColor="background1"/>
                          <w:sz w:val="22"/>
                          <w:szCs w:val="22"/>
                          <w:lang w:val="es-AR"/>
                        </w:rPr>
                        <w:t xml:space="preserve"> </w:t>
                      </w:r>
                      <w:r>
                        <w:rPr>
                          <w:b/>
                          <w:color w:val="FFFFFF" w:themeColor="background1"/>
                          <w:sz w:val="24"/>
                          <w:lang w:val="es-AR"/>
                        </w:rPr>
                        <w:t xml:space="preserve"> 82</w:t>
                      </w:r>
                    </w:p>
                    <w:p w:rsidR="00350B07" w:rsidRDefault="00350B07" w:rsidP="00350B07">
                      <w:pPr>
                        <w:rPr>
                          <w:b/>
                          <w:color w:val="FFFFFF" w:themeColor="background1"/>
                          <w:sz w:val="22"/>
                          <w:szCs w:val="22"/>
                          <w:lang w:val="es-AR"/>
                        </w:rPr>
                      </w:pPr>
                    </w:p>
                    <w:p w:rsidR="00350B07" w:rsidRDefault="00350B07" w:rsidP="00350B07">
                      <w:pPr>
                        <w:rPr>
                          <w:b/>
                          <w:color w:val="FFFFFF" w:themeColor="background1"/>
                          <w:sz w:val="22"/>
                          <w:szCs w:val="22"/>
                          <w:lang w:val="es-AR"/>
                        </w:rPr>
                      </w:pPr>
                    </w:p>
                    <w:p w:rsidR="00350B07" w:rsidRPr="00E317E6" w:rsidRDefault="00350B07" w:rsidP="00350B07">
                      <w:pPr>
                        <w:rPr>
                          <w:b/>
                          <w:color w:val="FFFFFF" w:themeColor="background1"/>
                          <w:sz w:val="22"/>
                          <w:szCs w:val="22"/>
                          <w:lang w:val="es-AR"/>
                        </w:rPr>
                      </w:pPr>
                    </w:p>
                  </w:txbxContent>
                </v:textbox>
                <w10:wrap anchorx="margin"/>
              </v:shape>
            </w:pict>
          </mc:Fallback>
        </mc:AlternateContent>
      </w:r>
      <w:r w:rsidR="008F3EB9" w:rsidRPr="008F3EB9">
        <w:rPr>
          <w:lang w:val="en-US"/>
        </w:rPr>
        <w:t>To describe the clinical presentation and evolution of patients diagnosed with periodic fever syndrome.</w:t>
      </w:r>
    </w:p>
    <w:p w:rsidR="00DC7886" w:rsidRDefault="00DC7886" w:rsidP="008F3EB9">
      <w:pPr>
        <w:pStyle w:val="Ttulo1"/>
        <w:rPr>
          <w:shd w:val="clear" w:color="auto" w:fill="FFFFFF"/>
          <w:lang w:val="en-US"/>
        </w:rPr>
        <w:sectPr w:rsidR="00DC7886" w:rsidSect="00FF2F06">
          <w:type w:val="continuous"/>
          <w:pgSz w:w="11906" w:h="16838" w:code="9"/>
          <w:pgMar w:top="1417" w:right="1701" w:bottom="1417" w:left="1701" w:header="720" w:footer="720" w:gutter="0"/>
          <w:cols w:num="2" w:space="720"/>
        </w:sectPr>
      </w:pPr>
    </w:p>
    <w:p w:rsidR="008F3EB9" w:rsidRDefault="008F3EB9" w:rsidP="008F3EB9">
      <w:pPr>
        <w:pStyle w:val="Ttulo1"/>
        <w:rPr>
          <w:shd w:val="clear" w:color="auto" w:fill="FFFFFF"/>
          <w:lang w:val="en-US"/>
        </w:rPr>
      </w:pPr>
      <w:r>
        <w:rPr>
          <w:shd w:val="clear" w:color="auto" w:fill="FFFFFF"/>
          <w:lang w:val="en-US"/>
        </w:rPr>
        <w:lastRenderedPageBreak/>
        <w:t>Patients and methods</w:t>
      </w:r>
    </w:p>
    <w:p w:rsidR="003330E1" w:rsidRDefault="003330E1" w:rsidP="003330E1">
      <w:pPr>
        <w:rPr>
          <w:lang w:val="en-US"/>
        </w:rPr>
      </w:pPr>
      <w:r>
        <w:rPr>
          <w:rStyle w:val="SubseccinCar"/>
          <w:rFonts w:ascii="Times New Roman" w:hAnsi="Times New Roman" w:cs="Times New Roman"/>
          <w:b w:val="0"/>
          <w:i/>
          <w:lang w:val="en-US"/>
        </w:rPr>
        <w:t xml:space="preserve">Study </w:t>
      </w:r>
      <w:r w:rsidR="008F3EB9" w:rsidRPr="003330E1">
        <w:rPr>
          <w:rStyle w:val="SubseccinCar"/>
          <w:rFonts w:ascii="Times New Roman" w:hAnsi="Times New Roman" w:cs="Times New Roman"/>
          <w:b w:val="0"/>
          <w:i/>
          <w:lang w:val="en-US"/>
        </w:rPr>
        <w:t>design:</w:t>
      </w:r>
      <w:r w:rsidR="008F3EB9" w:rsidRPr="008F3EB9">
        <w:rPr>
          <w:lang w:val="en-US"/>
        </w:rPr>
        <w:t xml:space="preserve"> retrospective cohort.</w:t>
      </w:r>
      <w:r w:rsidR="008F3EB9" w:rsidRPr="008F3EB9">
        <w:rPr>
          <w:lang w:val="en-US"/>
        </w:rPr>
        <w:br/>
      </w:r>
      <w:r w:rsidR="008F3EB9" w:rsidRPr="003330E1">
        <w:rPr>
          <w:rStyle w:val="SubseccinCar"/>
          <w:rFonts w:ascii="Times New Roman" w:hAnsi="Times New Roman" w:cs="Times New Roman"/>
          <w:b w:val="0"/>
          <w:i/>
          <w:lang w:val="en-US"/>
        </w:rPr>
        <w:t>Patients:</w:t>
      </w:r>
      <w:r w:rsidR="008F3EB9" w:rsidRPr="008F3EB9">
        <w:rPr>
          <w:lang w:val="en-US"/>
        </w:rPr>
        <w:t xml:space="preserve"> Children under 5 years of age who met the criteria for periodic fever, in which other secondary causes of fever were ruled out and who consulted the Allergy and Immunology Service of the Reina Fabiola University Clinic. </w:t>
      </w:r>
      <w:r w:rsidR="008F3EB9" w:rsidRPr="008F3EB9">
        <w:rPr>
          <w:lang w:val="en-US"/>
        </w:rPr>
        <w:lastRenderedPageBreak/>
        <w:t>All of them were analyzed by ECC diagnostic scoring software to establish t</w:t>
      </w:r>
      <w:r>
        <w:rPr>
          <w:lang w:val="en-US"/>
        </w:rPr>
        <w:t xml:space="preserve">he risk of monogenic </w:t>
      </w:r>
      <w:r w:rsidR="008F3EB9" w:rsidRPr="008F3EB9">
        <w:rPr>
          <w:lang w:val="en-US"/>
        </w:rPr>
        <w:t>PFS.</w:t>
      </w:r>
      <w:r w:rsidR="008F3EB9" w:rsidRPr="008F3EB9">
        <w:rPr>
          <w:lang w:val="en-US"/>
        </w:rPr>
        <w:br/>
      </w:r>
      <w:r w:rsidR="008F3EB9" w:rsidRPr="003330E1">
        <w:rPr>
          <w:i/>
          <w:lang w:val="en-US"/>
        </w:rPr>
        <w:t>Statistical analysis:</w:t>
      </w:r>
      <w:r w:rsidR="008F3EB9" w:rsidRPr="008F3EB9">
        <w:rPr>
          <w:lang w:val="en-US"/>
        </w:rPr>
        <w:t xml:space="preserve"> it was used a descriptive statistic.</w:t>
      </w:r>
    </w:p>
    <w:p w:rsidR="008F3EB9" w:rsidRDefault="008F3EB9" w:rsidP="003330E1">
      <w:pPr>
        <w:pStyle w:val="Ttulo1"/>
        <w:rPr>
          <w:lang w:val="en-US"/>
        </w:rPr>
      </w:pPr>
      <w:r>
        <w:rPr>
          <w:lang w:val="en-US"/>
        </w:rPr>
        <w:lastRenderedPageBreak/>
        <w:t>Results</w:t>
      </w:r>
    </w:p>
    <w:p w:rsidR="008F3EB9" w:rsidRDefault="008F3EB9" w:rsidP="00941E8D">
      <w:pPr>
        <w:rPr>
          <w:lang w:val="en-US"/>
        </w:rPr>
      </w:pPr>
      <w:r w:rsidRPr="008F3EB9">
        <w:rPr>
          <w:lang w:val="en-US"/>
        </w:rPr>
        <w:t xml:space="preserve">Ten children, six boys and four girls were included, between the years 2016 and 2018. The average age of the first consultation was 30.1 ± 15.6 months with an interval between 15 to 66 months, the age of onset of the symptoms was 19.9 ± 16.4 months with a range between 6 to 64 </w:t>
      </w:r>
      <w:r w:rsidR="003330E1" w:rsidRPr="008F3EB9">
        <w:rPr>
          <w:lang w:val="en-US"/>
        </w:rPr>
        <w:t>months. The</w:t>
      </w:r>
      <w:r w:rsidRPr="008F3EB9">
        <w:rPr>
          <w:lang w:val="en-US"/>
        </w:rPr>
        <w:t xml:space="preserve"> mean duration of fever was 4 ± 1.12 days, and the inter-crisis interval was 21.6 ± 6.9 days (range 11 - 30 days). The clinical manifestations associated with fever were: in 10/10 in the pharyngitis patients, in 4/10 in oral aphthae and in 3/10 in cervical </w:t>
      </w:r>
      <w:r w:rsidR="003330E1" w:rsidRPr="008F3EB9">
        <w:rPr>
          <w:lang w:val="en-US"/>
        </w:rPr>
        <w:t>lymphadenitis. Eight</w:t>
      </w:r>
      <w:r w:rsidRPr="008F3EB9">
        <w:rPr>
          <w:lang w:val="en-US"/>
        </w:rPr>
        <w:t xml:space="preserve"> patients presented a clinical evolution of PFAPA and 2 patients presented a positive score for monogenic PFS, one with a probability of suffering from hyper IgD syndrome or mevalonate kinase deficiency (MKD) and another with a probability of periodic syndrome associated with cryopirinopathies (CAPS). Associated symptoms in these patients were for MKD abdominal pain and diarrhea, while for CAPS abdominal pain, vomiting, arthralgia, rash and ocular symptoms.During the episodes, 2 to 4 doses of oral corticosteroids were required within 24-48 hours, in order to achieve resolution of the </w:t>
      </w:r>
      <w:r w:rsidR="00292CCB" w:rsidRPr="008F3EB9">
        <w:rPr>
          <w:lang w:val="en-US"/>
        </w:rPr>
        <w:t>fever. The</w:t>
      </w:r>
      <w:r w:rsidRPr="008F3EB9">
        <w:rPr>
          <w:lang w:val="en-US"/>
        </w:rPr>
        <w:t xml:space="preserve"> resolution of the PFS in August 2018 was 4/10, 2 for tonsillectomy (32 months / 43 months) and 2 spontaneously (30 months / 60 months). The rest of the patients continue in medical control.</w:t>
      </w:r>
      <w:r>
        <w:rPr>
          <w:lang w:val="en-US"/>
        </w:rPr>
        <w:t xml:space="preserve"> </w:t>
      </w:r>
    </w:p>
    <w:p w:rsidR="008F3EB9" w:rsidRPr="008F3EB9" w:rsidRDefault="008F3EB9" w:rsidP="008F3EB9">
      <w:pPr>
        <w:pStyle w:val="Ttulo1"/>
      </w:pPr>
      <w:r w:rsidRPr="008F3EB9">
        <w:t>Discussion</w:t>
      </w:r>
    </w:p>
    <w:p w:rsidR="00FA2F17" w:rsidRDefault="008F3EB9" w:rsidP="00941E8D">
      <w:pPr>
        <w:rPr>
          <w:lang w:val="en-US"/>
        </w:rPr>
      </w:pPr>
      <w:r w:rsidRPr="008F3EB9">
        <w:rPr>
          <w:lang w:val="en-US"/>
        </w:rPr>
        <w:t xml:space="preserve">Recurrent fever is a common reason for consultation in pediatric practice and can be caused by a large number of pathologies, including </w:t>
      </w:r>
      <w:r w:rsidR="003B2421">
        <w:rPr>
          <w:lang w:val="en-US"/>
        </w:rPr>
        <w:t>auto inflammatory conditions</w:t>
      </w:r>
      <w:r w:rsidR="003B2421" w:rsidRPr="003B2421">
        <w:rPr>
          <w:vertAlign w:val="superscript"/>
          <w:lang w:val="en-US"/>
        </w:rPr>
        <w:t>7</w:t>
      </w:r>
      <w:r w:rsidR="003B2421">
        <w:rPr>
          <w:lang w:val="en-US"/>
        </w:rPr>
        <w:t xml:space="preserve">. </w:t>
      </w:r>
      <w:r w:rsidRPr="008F3EB9">
        <w:rPr>
          <w:lang w:val="en-US"/>
        </w:rPr>
        <w:t xml:space="preserve"> The benign form of PFS (PFAPA) has characteristics of a recurrent infection and immune </w:t>
      </w:r>
    </w:p>
    <w:p w:rsidR="00F47092" w:rsidRDefault="008F3EB9" w:rsidP="00941E8D">
      <w:pPr>
        <w:rPr>
          <w:lang w:val="en-US"/>
        </w:rPr>
      </w:pPr>
      <w:r w:rsidRPr="008F3EB9">
        <w:rPr>
          <w:lang w:val="en-US"/>
        </w:rPr>
        <w:t>dysregulation. The physiopathogene</w:t>
      </w:r>
      <w:r w:rsidR="003B2421">
        <w:rPr>
          <w:lang w:val="en-US"/>
        </w:rPr>
        <w:t>sis in these cases is unknown</w:t>
      </w:r>
      <w:r w:rsidR="003B2421" w:rsidRPr="003B2421">
        <w:rPr>
          <w:vertAlign w:val="superscript"/>
          <w:lang w:val="en-US"/>
        </w:rPr>
        <w:t>8</w:t>
      </w:r>
      <w:r w:rsidR="003B2421">
        <w:rPr>
          <w:lang w:val="en-US"/>
        </w:rPr>
        <w:t>.</w:t>
      </w:r>
      <w:r w:rsidR="003330E1" w:rsidRPr="008F3EB9">
        <w:rPr>
          <w:lang w:val="en-US"/>
        </w:rPr>
        <w:t xml:space="preserve"> In</w:t>
      </w:r>
      <w:r w:rsidRPr="008F3EB9">
        <w:rPr>
          <w:lang w:val="en-US"/>
        </w:rPr>
        <w:t xml:space="preserve"> PFS, the innate immune system plays a critical role through the mediation of inflammatory responses. Inflammasomes are part of the regulatory process of this system and result in the</w:t>
      </w:r>
      <w:r w:rsidR="00C16A31">
        <w:rPr>
          <w:lang w:val="en-US"/>
        </w:rPr>
        <w:t xml:space="preserve"> production of interleukin-1B</w:t>
      </w:r>
      <w:r w:rsidR="00C16A31" w:rsidRPr="00C16A31">
        <w:rPr>
          <w:vertAlign w:val="superscript"/>
          <w:lang w:val="en-US"/>
        </w:rPr>
        <w:t>7,9</w:t>
      </w:r>
      <w:r w:rsidR="00C16A31">
        <w:rPr>
          <w:lang w:val="en-US"/>
        </w:rPr>
        <w:t>.</w:t>
      </w:r>
      <w:r w:rsidR="00C16A31" w:rsidRPr="008F3EB9">
        <w:rPr>
          <w:lang w:val="en-US"/>
        </w:rPr>
        <w:t xml:space="preserve"> The</w:t>
      </w:r>
      <w:r w:rsidRPr="008F3EB9">
        <w:rPr>
          <w:lang w:val="en-US"/>
        </w:rPr>
        <w:t xml:space="preserve"> dysregulation of the inflammasomes is due to gene mutations, which express gain of function, increasing the production of interleukin 1, producing perio</w:t>
      </w:r>
      <w:r w:rsidR="00C16A31">
        <w:rPr>
          <w:lang w:val="en-US"/>
        </w:rPr>
        <w:t>dic systemic inflammation</w:t>
      </w:r>
      <w:r w:rsidR="00C16A31" w:rsidRPr="00C16A31">
        <w:rPr>
          <w:vertAlign w:val="superscript"/>
          <w:lang w:val="en-US"/>
        </w:rPr>
        <w:t>10</w:t>
      </w:r>
      <w:r w:rsidR="00C16A31">
        <w:rPr>
          <w:lang w:val="en-US"/>
        </w:rPr>
        <w:t>.</w:t>
      </w:r>
      <w:r w:rsidRPr="008F3EB9">
        <w:rPr>
          <w:lang w:val="en-US"/>
        </w:rPr>
        <w:t>In the series analyzed it is clear that the PFS mostly corresponds to the PFAPA syndrome.</w:t>
      </w:r>
    </w:p>
    <w:p w:rsidR="00F47092" w:rsidRPr="00F47092" w:rsidRDefault="008F3EB9" w:rsidP="00F47092">
      <w:pPr>
        <w:pStyle w:val="Ttulo1"/>
        <w:rPr>
          <w:rStyle w:val="Textoennegrita"/>
          <w:b/>
          <w:bCs/>
          <w:szCs w:val="20"/>
          <w:bdr w:val="none" w:sz="0" w:space="0" w:color="auto" w:frame="1"/>
          <w:shd w:val="clear" w:color="auto" w:fill="FFFFFF"/>
        </w:rPr>
      </w:pPr>
      <w:r w:rsidRPr="00F47092">
        <w:rPr>
          <w:rStyle w:val="Textoennegrita"/>
          <w:b/>
          <w:bCs/>
          <w:szCs w:val="20"/>
          <w:bdr w:val="none" w:sz="0" w:space="0" w:color="auto" w:frame="1"/>
          <w:shd w:val="clear" w:color="auto" w:fill="FFFFFF"/>
        </w:rPr>
        <w:lastRenderedPageBreak/>
        <w:t>Conclusions</w:t>
      </w:r>
    </w:p>
    <w:p w:rsidR="001A6C99" w:rsidRPr="003C5DA8" w:rsidRDefault="008F3EB9" w:rsidP="00941E8D">
      <w:pPr>
        <w:rPr>
          <w:lang w:val="en-US"/>
        </w:rPr>
      </w:pPr>
      <w:r w:rsidRPr="008F3EB9">
        <w:rPr>
          <w:lang w:val="en-US"/>
        </w:rPr>
        <w:t>PFSs are infrequent and should be considered in the differential diagnosis the PFAPA and autoinflammatory</w:t>
      </w:r>
      <w:r w:rsidR="006C3F6A">
        <w:rPr>
          <w:lang w:val="en-US"/>
        </w:rPr>
        <w:t xml:space="preserve"> </w:t>
      </w:r>
      <w:r w:rsidRPr="008F3EB9">
        <w:rPr>
          <w:lang w:val="en-US"/>
        </w:rPr>
        <w:t>syndromes.</w:t>
      </w:r>
      <w:r w:rsidRPr="008F3EB9">
        <w:rPr>
          <w:lang w:val="en-US"/>
        </w:rPr>
        <w:br/>
        <w:t>The essential symptom for diagnosis is the presence of fever and in most patients it is associated with pharyngitis.</w:t>
      </w:r>
      <w:r w:rsidRPr="008F3EB9">
        <w:rPr>
          <w:lang w:val="en-US"/>
        </w:rPr>
        <w:br/>
        <w:t>PFSs are caused by the innate dysregulation of the immune system. Each of the PFS requires an individual diagnosis and a particular therapeutic approach.</w:t>
      </w:r>
    </w:p>
    <w:p w:rsidR="00D6689C" w:rsidRPr="003B2421" w:rsidRDefault="00D6689C" w:rsidP="003B2421">
      <w:pPr>
        <w:pStyle w:val="Ttulo1"/>
      </w:pPr>
      <w:r w:rsidRPr="003B2421">
        <w:t>Bibliografía</w:t>
      </w:r>
    </w:p>
    <w:p w:rsidR="00F47092" w:rsidRPr="00F47092" w:rsidRDefault="00F47092" w:rsidP="00F47092">
      <w:pPr>
        <w:pStyle w:val="Biblio"/>
        <w:rPr>
          <w:lang w:val="en-US"/>
        </w:rPr>
      </w:pPr>
      <w:r w:rsidRPr="00DF1A7F">
        <w:t xml:space="preserve">Gatorno M, Federici S, Pellagatti MA et Al. </w:t>
      </w:r>
      <w:r w:rsidRPr="00E45AC4">
        <w:rPr>
          <w:lang w:val="en-US"/>
        </w:rPr>
        <w:t xml:space="preserve">Diagnosis and management of </w:t>
      </w:r>
      <w:r w:rsidR="003330E1" w:rsidRPr="00E45AC4">
        <w:rPr>
          <w:lang w:val="en-US"/>
        </w:rPr>
        <w:t>autoinflamatory disease</w:t>
      </w:r>
      <w:r w:rsidRPr="00E45AC4">
        <w:rPr>
          <w:lang w:val="en-US"/>
        </w:rPr>
        <w:t xml:space="preserve"> in childhood. </w:t>
      </w:r>
      <w:r w:rsidRPr="00F47092">
        <w:rPr>
          <w:lang w:val="en-US"/>
        </w:rPr>
        <w:t>J Clin Immunol 2008; 28: 73-83</w:t>
      </w:r>
    </w:p>
    <w:p w:rsidR="00F47092" w:rsidRPr="00F47092" w:rsidRDefault="00F47092" w:rsidP="00F47092">
      <w:pPr>
        <w:pStyle w:val="Biblio"/>
        <w:rPr>
          <w:lang w:val="en-US"/>
        </w:rPr>
      </w:pPr>
      <w:proofErr w:type="spellStart"/>
      <w:r w:rsidRPr="00E45AC4">
        <w:rPr>
          <w:lang w:val="en-US"/>
        </w:rPr>
        <w:t>Ostring</w:t>
      </w:r>
      <w:proofErr w:type="spellEnd"/>
      <w:r w:rsidRPr="00E45AC4">
        <w:rPr>
          <w:lang w:val="en-US"/>
        </w:rPr>
        <w:t xml:space="preserve"> GT, Singh-Grewal D.  Periodic fevers and autoinflammatory syndromes in childhood. </w:t>
      </w:r>
      <w:r w:rsidRPr="00F47092">
        <w:rPr>
          <w:lang w:val="en-US"/>
        </w:rPr>
        <w:t>Journal of Paediatrics and Child Health 2016; 52: 865–871</w:t>
      </w:r>
    </w:p>
    <w:p w:rsidR="00F47092" w:rsidRPr="00E45AC4" w:rsidRDefault="00F47092" w:rsidP="00F47092">
      <w:pPr>
        <w:pStyle w:val="Biblio"/>
        <w:rPr>
          <w:lang w:val="en-US"/>
        </w:rPr>
      </w:pPr>
      <w:proofErr w:type="spellStart"/>
      <w:r w:rsidRPr="00E45AC4">
        <w:rPr>
          <w:lang w:val="en-US"/>
        </w:rPr>
        <w:t>Bousfiha</w:t>
      </w:r>
      <w:proofErr w:type="spellEnd"/>
      <w:r w:rsidRPr="00E45AC4">
        <w:rPr>
          <w:lang w:val="en-US"/>
        </w:rPr>
        <w:t xml:space="preserve"> A, </w:t>
      </w:r>
      <w:proofErr w:type="spellStart"/>
      <w:r w:rsidRPr="00E45AC4">
        <w:rPr>
          <w:lang w:val="en-US"/>
        </w:rPr>
        <w:t>Jeddane</w:t>
      </w:r>
      <w:proofErr w:type="spellEnd"/>
      <w:r w:rsidRPr="00E45AC4">
        <w:rPr>
          <w:lang w:val="en-US"/>
        </w:rPr>
        <w:t xml:space="preserve"> L, Capucini P, et al. The 2017 IUIS Phenotypic clasiffication for Primary immunodeficiencies J Clin Immunol 2018; 38: 129-143</w:t>
      </w:r>
    </w:p>
    <w:p w:rsidR="00F47092" w:rsidRPr="00E45AC4" w:rsidRDefault="00F47092" w:rsidP="00F47092">
      <w:pPr>
        <w:pStyle w:val="Biblio"/>
        <w:rPr>
          <w:lang w:val="en-US"/>
        </w:rPr>
      </w:pPr>
      <w:proofErr w:type="spellStart"/>
      <w:r w:rsidRPr="00E45AC4">
        <w:rPr>
          <w:lang w:val="en-US"/>
        </w:rPr>
        <w:t>Federici</w:t>
      </w:r>
      <w:proofErr w:type="spellEnd"/>
      <w:r w:rsidRPr="00E45AC4">
        <w:rPr>
          <w:lang w:val="en-US"/>
        </w:rPr>
        <w:t xml:space="preserve"> S, </w:t>
      </w:r>
      <w:proofErr w:type="spellStart"/>
      <w:r w:rsidRPr="00E45AC4">
        <w:rPr>
          <w:lang w:val="en-US"/>
        </w:rPr>
        <w:t>Gattorno</w:t>
      </w:r>
      <w:proofErr w:type="spellEnd"/>
      <w:r w:rsidRPr="00E45AC4">
        <w:rPr>
          <w:lang w:val="en-US"/>
        </w:rPr>
        <w:t xml:space="preserve"> M. A practical approach to the diagnosis of autoinflammatory diseases in childhood. Best Practice &amp; Research Clinical Rheumatology 2014; 28: 263-276</w:t>
      </w:r>
    </w:p>
    <w:p w:rsidR="00F47092" w:rsidRPr="00E45AC4" w:rsidRDefault="00F47092" w:rsidP="00F47092">
      <w:pPr>
        <w:pStyle w:val="Biblio"/>
        <w:rPr>
          <w:lang w:val="en-US"/>
        </w:rPr>
      </w:pPr>
      <w:r w:rsidRPr="00E45AC4">
        <w:rPr>
          <w:lang w:val="en-US"/>
        </w:rPr>
        <w:t>Thomas KT, Feder HM, Lawton AR, Edwards KM. Periodic fever syndrome in children. J Pediatrics</w:t>
      </w:r>
      <w:r w:rsidR="003330E1" w:rsidRPr="00E45AC4">
        <w:rPr>
          <w:lang w:val="en-US"/>
        </w:rPr>
        <w:t>1999; 135:15</w:t>
      </w:r>
      <w:r w:rsidRPr="00E45AC4">
        <w:rPr>
          <w:lang w:val="en-US"/>
        </w:rPr>
        <w:t>-21</w:t>
      </w:r>
    </w:p>
    <w:p w:rsidR="00F47092" w:rsidRPr="00E45AC4" w:rsidRDefault="00492013" w:rsidP="00F47092">
      <w:pPr>
        <w:pStyle w:val="Biblio"/>
        <w:rPr>
          <w:lang w:val="en-US"/>
        </w:rPr>
      </w:pPr>
      <w:hyperlink r:id="rId13" w:history="1">
        <w:r w:rsidR="00F47092" w:rsidRPr="00E45AC4">
          <w:rPr>
            <w:color w:val="0074BD"/>
            <w:u w:val="single"/>
            <w:bdr w:val="none" w:sz="0" w:space="0" w:color="auto" w:frame="1"/>
            <w:lang w:val="en-US"/>
          </w:rPr>
          <w:t>http://www.printo.it/eurofever/scoreCriteria.asp</w:t>
        </w:r>
      </w:hyperlink>
      <w:r w:rsidR="00477CAF" w:rsidRPr="00477CAF">
        <w:rPr>
          <w:noProof/>
          <w:sz w:val="22"/>
          <w:szCs w:val="22"/>
        </w:rPr>
        <w:t xml:space="preserve"> </w:t>
      </w:r>
    </w:p>
    <w:p w:rsidR="00F47092" w:rsidRPr="00F47092" w:rsidRDefault="00F47092" w:rsidP="00F47092">
      <w:pPr>
        <w:pStyle w:val="Biblio"/>
        <w:rPr>
          <w:lang w:val="en-US"/>
        </w:rPr>
      </w:pPr>
      <w:r w:rsidRPr="00E45AC4">
        <w:rPr>
          <w:lang w:val="en-US"/>
        </w:rPr>
        <w:t xml:space="preserve">Ostring GT, Singh-Grewal D.  Periodic fevers and autoinflammatory syndromes in childhood. </w:t>
      </w:r>
      <w:r w:rsidRPr="00F47092">
        <w:rPr>
          <w:lang w:val="en-US"/>
        </w:rPr>
        <w:t>Journal of Paediatrics and Child Health 2016; 52: 865–871</w:t>
      </w:r>
    </w:p>
    <w:p w:rsidR="00F47092" w:rsidRPr="00E45AC4" w:rsidRDefault="00F47092" w:rsidP="00F47092">
      <w:pPr>
        <w:pStyle w:val="Biblio"/>
        <w:rPr>
          <w:lang w:val="en-US"/>
        </w:rPr>
      </w:pPr>
      <w:proofErr w:type="spellStart"/>
      <w:r w:rsidRPr="00E45AC4">
        <w:rPr>
          <w:lang w:val="en-US"/>
        </w:rPr>
        <w:t>Feder</w:t>
      </w:r>
      <w:proofErr w:type="spellEnd"/>
      <w:r w:rsidRPr="00E45AC4">
        <w:rPr>
          <w:lang w:val="en-US"/>
        </w:rPr>
        <w:t xml:space="preserve"> HM, Salazar J. </w:t>
      </w:r>
      <w:r w:rsidR="003330E1" w:rsidRPr="00E45AC4">
        <w:rPr>
          <w:lang w:val="en-US"/>
        </w:rPr>
        <w:t>A clinical review of 105 patients with PFAPA (a periodic fever syndrome</w:t>
      </w:r>
      <w:r w:rsidRPr="00E45AC4">
        <w:rPr>
          <w:lang w:val="en-US"/>
        </w:rPr>
        <w:t xml:space="preserve">) </w:t>
      </w:r>
      <w:r w:rsidR="003330E1" w:rsidRPr="00E45AC4">
        <w:rPr>
          <w:lang w:val="en-US"/>
        </w:rPr>
        <w:t>Acta Pædiatrica</w:t>
      </w:r>
      <w:r w:rsidRPr="00E45AC4">
        <w:rPr>
          <w:lang w:val="en-US"/>
        </w:rPr>
        <w:t xml:space="preserve"> 2010; 99:178–184</w:t>
      </w:r>
    </w:p>
    <w:p w:rsidR="00F47092" w:rsidRPr="00F47092" w:rsidRDefault="00350B07" w:rsidP="00F47092">
      <w:pPr>
        <w:pStyle w:val="Biblio"/>
        <w:rPr>
          <w:lang w:val="en-US"/>
        </w:rPr>
      </w:pPr>
      <w:r>
        <w:rPr>
          <w:noProof/>
          <w:sz w:val="22"/>
          <w:szCs w:val="22"/>
        </w:rPr>
        <mc:AlternateContent>
          <mc:Choice Requires="wps">
            <w:drawing>
              <wp:anchor distT="0" distB="0" distL="114300" distR="114300" simplePos="0" relativeHeight="251671552" behindDoc="0" locked="0" layoutInCell="1" allowOverlap="1" wp14:anchorId="03B078AF" wp14:editId="2412966F">
                <wp:simplePos x="0" y="0"/>
                <wp:positionH relativeFrom="rightMargin">
                  <wp:align>left</wp:align>
                </wp:positionH>
                <wp:positionV relativeFrom="paragraph">
                  <wp:posOffset>1297305</wp:posOffset>
                </wp:positionV>
                <wp:extent cx="495300" cy="447675"/>
                <wp:effectExtent l="0" t="0" r="19050" b="28575"/>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CAF" w:rsidRPr="00477CAF" w:rsidRDefault="00477CAF" w:rsidP="00477CAF">
                            <w:pPr>
                              <w:rPr>
                                <w:b/>
                                <w:color w:val="FFFFFF" w:themeColor="background1"/>
                                <w:sz w:val="24"/>
                                <w:lang w:val="es-AR"/>
                              </w:rPr>
                            </w:pPr>
                            <w:r>
                              <w:rPr>
                                <w:b/>
                                <w:color w:val="FFFFFF" w:themeColor="background1"/>
                                <w:sz w:val="22"/>
                                <w:szCs w:val="22"/>
                                <w:lang w:val="es-AR"/>
                              </w:rPr>
                              <w:t xml:space="preserve">  </w:t>
                            </w:r>
                            <w:r w:rsidR="00350B07">
                              <w:rPr>
                                <w:b/>
                                <w:color w:val="FFFFFF" w:themeColor="background1"/>
                                <w:sz w:val="24"/>
                                <w:lang w:val="es-AR"/>
                              </w:rPr>
                              <w:t>83</w:t>
                            </w:r>
                            <w:r w:rsidRPr="00477CAF">
                              <w:rPr>
                                <w:b/>
                                <w:color w:val="FFFFFF" w:themeColor="background1"/>
                                <w:sz w:val="24"/>
                                <w:lang w:val="es-AR"/>
                              </w:rPr>
                              <w:t xml:space="preserve"> </w:t>
                            </w:r>
                          </w:p>
                          <w:p w:rsidR="00477CAF" w:rsidRDefault="00477CAF" w:rsidP="00477CAF">
                            <w:pPr>
                              <w:rPr>
                                <w:b/>
                                <w:color w:val="FFFFFF" w:themeColor="background1"/>
                                <w:sz w:val="22"/>
                                <w:szCs w:val="22"/>
                                <w:lang w:val="es-AR"/>
                              </w:rPr>
                            </w:pPr>
                          </w:p>
                          <w:p w:rsidR="00477CAF" w:rsidRDefault="00477CAF" w:rsidP="00477CAF">
                            <w:pPr>
                              <w:rPr>
                                <w:b/>
                                <w:color w:val="FFFFFF" w:themeColor="background1"/>
                                <w:sz w:val="22"/>
                                <w:szCs w:val="22"/>
                                <w:lang w:val="es-AR"/>
                              </w:rPr>
                            </w:pPr>
                          </w:p>
                          <w:p w:rsidR="00477CAF" w:rsidRPr="00E317E6" w:rsidRDefault="00477CAF" w:rsidP="00477CAF">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078AF" id="_x0000_s1028" type="#_x0000_t202" style="position:absolute;left:0;text-align:left;margin-left:0;margin-top:102.15pt;width:39pt;height:35.2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" fillcolor="#030" strokeweight=".5pt">
                <v:path arrowok="t"/>
                <v:textbox>
                  <w:txbxContent>
                    <w:p w:rsidR="00477CAF" w:rsidRPr="00477CAF" w:rsidRDefault="00477CAF" w:rsidP="00477CAF">
                      <w:pPr>
                        <w:rPr>
                          <w:b/>
                          <w:color w:val="FFFFFF" w:themeColor="background1"/>
                          <w:sz w:val="24"/>
                          <w:lang w:val="es-AR"/>
                        </w:rPr>
                      </w:pPr>
                      <w:r>
                        <w:rPr>
                          <w:b/>
                          <w:color w:val="FFFFFF" w:themeColor="background1"/>
                          <w:sz w:val="22"/>
                          <w:szCs w:val="22"/>
                          <w:lang w:val="es-AR"/>
                        </w:rPr>
                        <w:t xml:space="preserve">  </w:t>
                      </w:r>
                      <w:r w:rsidR="00350B07">
                        <w:rPr>
                          <w:b/>
                          <w:color w:val="FFFFFF" w:themeColor="background1"/>
                          <w:sz w:val="24"/>
                          <w:lang w:val="es-AR"/>
                        </w:rPr>
                        <w:t>83</w:t>
                      </w:r>
                      <w:r w:rsidRPr="00477CAF">
                        <w:rPr>
                          <w:b/>
                          <w:color w:val="FFFFFF" w:themeColor="background1"/>
                          <w:sz w:val="24"/>
                          <w:lang w:val="es-AR"/>
                        </w:rPr>
                        <w:t xml:space="preserve"> </w:t>
                      </w:r>
                    </w:p>
                    <w:p w:rsidR="00477CAF" w:rsidRDefault="00477CAF" w:rsidP="00477CAF">
                      <w:pPr>
                        <w:rPr>
                          <w:b/>
                          <w:color w:val="FFFFFF" w:themeColor="background1"/>
                          <w:sz w:val="22"/>
                          <w:szCs w:val="22"/>
                          <w:lang w:val="es-AR"/>
                        </w:rPr>
                      </w:pPr>
                    </w:p>
                    <w:p w:rsidR="00477CAF" w:rsidRDefault="00477CAF" w:rsidP="00477CAF">
                      <w:pPr>
                        <w:rPr>
                          <w:b/>
                          <w:color w:val="FFFFFF" w:themeColor="background1"/>
                          <w:sz w:val="22"/>
                          <w:szCs w:val="22"/>
                          <w:lang w:val="es-AR"/>
                        </w:rPr>
                      </w:pPr>
                    </w:p>
                    <w:p w:rsidR="00477CAF" w:rsidRPr="00E317E6" w:rsidRDefault="00477CAF" w:rsidP="00477CAF">
                      <w:pPr>
                        <w:rPr>
                          <w:b/>
                          <w:color w:val="FFFFFF" w:themeColor="background1"/>
                          <w:sz w:val="22"/>
                          <w:szCs w:val="22"/>
                          <w:lang w:val="es-AR"/>
                        </w:rPr>
                      </w:pPr>
                    </w:p>
                  </w:txbxContent>
                </v:textbox>
                <w10:wrap anchorx="margin"/>
              </v:shape>
            </w:pict>
          </mc:Fallback>
        </mc:AlternateContent>
      </w:r>
      <w:proofErr w:type="spellStart"/>
      <w:r w:rsidR="00F47092" w:rsidRPr="00E45AC4">
        <w:rPr>
          <w:lang w:val="en-US"/>
        </w:rPr>
        <w:t>Guo</w:t>
      </w:r>
      <w:proofErr w:type="spellEnd"/>
      <w:r w:rsidR="00F47092" w:rsidRPr="00E45AC4">
        <w:rPr>
          <w:lang w:val="en-US"/>
        </w:rPr>
        <w:t xml:space="preserve"> H, Callaway JB, Ting JPY. Inflammasomes: Mechanism of action, role in disease, and therapeutics. </w:t>
      </w:r>
      <w:r w:rsidR="00F47092" w:rsidRPr="00F47092">
        <w:rPr>
          <w:lang w:val="en-US"/>
        </w:rPr>
        <w:t>Nature Medicine. 2015 Jul 9;21(7):677-687. Available from, DOI: 10.1038/nm.3893 </w:t>
      </w:r>
    </w:p>
    <w:p w:rsidR="00F47092" w:rsidRDefault="00F47092" w:rsidP="00F47092">
      <w:pPr>
        <w:pStyle w:val="Biblio"/>
      </w:pPr>
      <w:r w:rsidRPr="00F47092">
        <w:rPr>
          <w:lang w:val="en-US"/>
        </w:rPr>
        <w:lastRenderedPageBreak/>
        <w:t xml:space="preserve">Dusser P, Marsaud C, Koné-Paut I. Síndromesautoinflamatorios. </w:t>
      </w:r>
      <w:r w:rsidRPr="00DF1A7F">
        <w:t>EMC 2016;49(1):1-11 [Artículo E – 14-244].</w:t>
      </w:r>
    </w:p>
    <w:p w:rsidR="00477CAF" w:rsidRDefault="00477CAF" w:rsidP="00477CAF">
      <w:pPr>
        <w:pStyle w:val="Biblio"/>
        <w:numPr>
          <w:ilvl w:val="0"/>
          <w:numId w:val="0"/>
        </w:numPr>
        <w:ind w:left="502" w:hanging="360"/>
      </w:pPr>
    </w:p>
    <w:p w:rsidR="00FC779C" w:rsidRDefault="00FC779C" w:rsidP="00164534">
      <w:pPr>
        <w:pStyle w:val="Ttulo1"/>
      </w:pPr>
      <w:r>
        <w:t xml:space="preserve">Palabras </w:t>
      </w:r>
      <w:r w:rsidR="00164534">
        <w:t>clave</w:t>
      </w:r>
    </w:p>
    <w:p w:rsidR="00F47092" w:rsidRDefault="00476264" w:rsidP="006C3F6A">
      <w:pPr>
        <w:jc w:val="left"/>
      </w:pPr>
      <w:r>
        <w:t>SÍNDROME</w:t>
      </w:r>
      <w:r w:rsidR="00C16A31">
        <w:t xml:space="preserve"> </w:t>
      </w:r>
      <w:r w:rsidR="003330E1" w:rsidRPr="00DF1A7F">
        <w:t xml:space="preserve">AUTOINFLAMATORIOS; </w:t>
      </w:r>
      <w:r w:rsidR="003330E1">
        <w:t>DOLOR ABDOMINAL; INTERLEUCINA 1</w:t>
      </w:r>
      <w:r w:rsidR="003330E1" w:rsidRPr="00DF1A7F">
        <w:t>B.</w:t>
      </w:r>
    </w:p>
    <w:p w:rsidR="00164534" w:rsidRPr="003C5DA8" w:rsidRDefault="00164534" w:rsidP="003330E1">
      <w:pPr>
        <w:pStyle w:val="Ttulo1"/>
        <w:rPr>
          <w:lang w:val="en-US"/>
        </w:rPr>
      </w:pPr>
      <w:r w:rsidRPr="003C5DA8">
        <w:rPr>
          <w:lang w:val="en-US"/>
        </w:rPr>
        <w:t>Keywords</w:t>
      </w:r>
    </w:p>
    <w:p w:rsidR="00F47092" w:rsidRPr="00E45AC4" w:rsidRDefault="003330E1" w:rsidP="00476264">
      <w:pPr>
        <w:jc w:val="left"/>
        <w:rPr>
          <w:lang w:val="en-US"/>
        </w:rPr>
      </w:pPr>
      <w:r w:rsidRPr="00E45AC4">
        <w:rPr>
          <w:lang w:val="en-US"/>
        </w:rPr>
        <w:t>AUTOINFLAMMAT</w:t>
      </w:r>
      <w:r>
        <w:rPr>
          <w:lang w:val="en-US"/>
        </w:rPr>
        <w:t xml:space="preserve">ORY </w:t>
      </w:r>
      <w:r w:rsidRPr="00E45AC4">
        <w:rPr>
          <w:lang w:val="en-US"/>
        </w:rPr>
        <w:t>SYNDROME; ABDOMINAL PAIN; INTERLEUKIN 1 B.</w:t>
      </w:r>
    </w:p>
    <w:p w:rsidR="000B5408" w:rsidRPr="00F47092" w:rsidRDefault="000B5408" w:rsidP="000B5408">
      <w:pPr>
        <w:rPr>
          <w:szCs w:val="20"/>
          <w:lang w:val="en-US"/>
        </w:rPr>
      </w:pPr>
    </w:p>
    <w:p w:rsidR="00352D87" w:rsidRDefault="00DB2467" w:rsidP="00164534">
      <w:pPr>
        <w:pStyle w:val="Biblio"/>
        <w:numPr>
          <w:ilvl w:val="0"/>
          <w:numId w:val="0"/>
        </w:numPr>
      </w:pPr>
      <w:r w:rsidRPr="00F47092">
        <w:rPr>
          <w:lang w:val="en-US"/>
        </w:rPr>
        <w:t xml:space="preserve"> </w:t>
      </w:r>
      <w:r w:rsidR="00C802DD">
        <w:rPr>
          <w:rFonts w:ascii="Calibri" w:eastAsia="Calibri" w:hAnsi="Calibri" w:cs="Calibri"/>
          <w:noProof/>
          <w:sz w:val="22"/>
        </w:rPr>
        <mc:AlternateContent>
          <mc:Choice Requires="wpg">
            <w:drawing>
              <wp:inline distT="0" distB="0" distL="0" distR="0">
                <wp:extent cx="1200150" cy="570230"/>
                <wp:effectExtent l="0" t="0" r="2540" b="1905"/>
                <wp:docPr id="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570230"/>
                          <a:chOff x="0" y="0"/>
                          <a:chExt cx="11701" cy="4312"/>
                        </a:xfrm>
                      </wpg:grpSpPr>
                      <wps:wsp>
                        <wps:cNvPr id="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4C9E6B" id="Group 10975" o:spid="_x0000_s1026" style="width:94.5pt;height:44.9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">
                  <v:imagedata r:id="rId17" o:title=""/>
                </v:shape>
                <w10:anchorlock/>
              </v:group>
            </w:pict>
          </mc:Fallback>
        </mc:AlternateContent>
      </w:r>
      <w:r>
        <w:t xml:space="preserve">       </w:t>
      </w:r>
    </w:p>
    <w:p w:rsidR="00DB2467" w:rsidRPr="00C2105C" w:rsidRDefault="00DB2467" w:rsidP="00DB2467">
      <w:pPr>
        <w:pStyle w:val="Biblio"/>
        <w:numPr>
          <w:ilvl w:val="0"/>
          <w:numId w:val="0"/>
        </w:numPr>
      </w:pPr>
    </w:p>
    <w:p w:rsidR="00F2071B" w:rsidRDefault="00F2071B" w:rsidP="00F026DC">
      <w:pPr>
        <w:pStyle w:val="Biblio"/>
        <w:numPr>
          <w:ilvl w:val="0"/>
          <w:numId w:val="0"/>
        </w:numPr>
        <w:ind w:left="360"/>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0D0F40" w:rsidRDefault="000D0F40" w:rsidP="000D0F40">
      <w:pPr>
        <w:suppressAutoHyphens/>
        <w:autoSpaceDN w:val="0"/>
        <w:spacing w:line="360" w:lineRule="auto"/>
        <w:textAlignment w:val="baseline"/>
        <w:rPr>
          <w:rFonts w:ascii="Arial" w:hAnsi="Arial" w:cs="Arial"/>
          <w:sz w:val="22"/>
          <w:szCs w:val="22"/>
        </w:rPr>
      </w:pPr>
    </w:p>
    <w:p w:rsidR="007F26EA" w:rsidRPr="00126158" w:rsidRDefault="00477CAF" w:rsidP="007F26EA">
      <w:pPr>
        <w:jc w:val="center"/>
        <w:rPr>
          <w:b/>
          <w:color w:val="FFFFFF" w:themeColor="background1"/>
        </w:rPr>
      </w:pPr>
      <w:r>
        <w:rPr>
          <w:b/>
          <w:noProof/>
          <w:szCs w:val="20"/>
        </w:rPr>
        <mc:AlternateContent>
          <mc:Choice Requires="wps">
            <w:drawing>
              <wp:anchor distT="0" distB="0" distL="114300" distR="114300" simplePos="0" relativeHeight="251659264" behindDoc="0" locked="0" layoutInCell="1" allowOverlap="1" wp14:anchorId="4D4BA53A" wp14:editId="6A0E7CCE">
                <wp:simplePos x="0" y="0"/>
                <wp:positionH relativeFrom="rightMargin">
                  <wp:align>left</wp:align>
                </wp:positionH>
                <wp:positionV relativeFrom="paragraph">
                  <wp:posOffset>1661160</wp:posOffset>
                </wp:positionV>
                <wp:extent cx="476250" cy="438150"/>
                <wp:effectExtent l="0" t="0" r="19050" b="19050"/>
                <wp:wrapNone/>
                <wp:docPr id="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6C99" w:rsidRPr="00477CAF" w:rsidRDefault="00350B07" w:rsidP="008453BF">
                            <w:pPr>
                              <w:jc w:val="center"/>
                              <w:rPr>
                                <w:b/>
                                <w:color w:val="FFFFFF" w:themeColor="background1"/>
                                <w:sz w:val="24"/>
                              </w:rPr>
                            </w:pPr>
                            <w:r>
                              <w:rPr>
                                <w:b/>
                                <w:color w:val="FFFFFF" w:themeColor="background1"/>
                                <w:sz w:val="24"/>
                              </w:rP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A53A" id="2 Cuadro de texto" o:spid="_x0000_s1029" type="#_x0000_t202" style="position:absolute;left:0;text-align:left;margin-left:0;margin-top:130.8pt;width:37.5pt;height:34.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" fillcolor="#030" strokeweight=".5pt">
                <v:path arrowok="t"/>
                <v:textbox>
                  <w:txbxContent>
                    <w:p w:rsidR="001A6C99" w:rsidRPr="00477CAF" w:rsidRDefault="00350B07" w:rsidP="008453BF">
                      <w:pPr>
                        <w:jc w:val="center"/>
                        <w:rPr>
                          <w:b/>
                          <w:color w:val="FFFFFF" w:themeColor="background1"/>
                          <w:sz w:val="24"/>
                        </w:rPr>
                      </w:pPr>
                      <w:r>
                        <w:rPr>
                          <w:b/>
                          <w:color w:val="FFFFFF" w:themeColor="background1"/>
                          <w:sz w:val="24"/>
                        </w:rPr>
                        <w:t>84</w:t>
                      </w:r>
                    </w:p>
                  </w:txbxContent>
                </v:textbox>
                <w10:wrap anchorx="margin"/>
              </v:shape>
            </w:pict>
          </mc:Fallback>
        </mc:AlternateContent>
      </w:r>
    </w:p>
    <w:sectPr w:rsidR="007F26EA" w:rsidRPr="00126158" w:rsidSect="00933ECF">
      <w:type w:val="continuous"/>
      <w:pgSz w:w="11906" w:h="16838" w:code="9"/>
      <w:pgMar w:top="1417" w:right="1701" w:bottom="1417"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13" w:rsidRDefault="00492013" w:rsidP="00D77054">
      <w:r>
        <w:separator/>
      </w:r>
    </w:p>
  </w:endnote>
  <w:endnote w:type="continuationSeparator" w:id="0">
    <w:p w:rsidR="00492013" w:rsidRDefault="00492013"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1206C9" w:rsidTr="001206C9">
      <w:tc>
        <w:tcPr>
          <w:tcW w:w="5000" w:type="pct"/>
          <w:tcBorders>
            <w:top w:val="single" w:sz="4" w:space="0" w:color="000000" w:themeColor="text1"/>
          </w:tcBorders>
        </w:tcPr>
        <w:p w:rsidR="001206C9" w:rsidRPr="009408C8" w:rsidRDefault="00492013" w:rsidP="00EF36F7">
          <w:pPr>
            <w:pStyle w:val="Piedepgina"/>
            <w:rPr>
              <w:rFonts w:ascii="Arial" w:hAnsi="Arial" w:cs="Arial"/>
              <w:sz w:val="16"/>
              <w:szCs w:val="16"/>
            </w:rPr>
          </w:pPr>
          <w:sdt>
            <w:sdtPr>
              <w:rPr>
                <w:rFonts w:ascii="Arial" w:hAnsi="Arial" w:cs="Arial"/>
                <w:sz w:val="16"/>
                <w:szCs w:val="16"/>
              </w:rPr>
              <w:alias w:val="Compañía"/>
              <w:id w:val="236513843"/>
              <w:placeholder>
                <w:docPart w:val="DD2F3AE6B06E436CA099703901EF367F"/>
              </w:placeholder>
              <w:dataBinding w:prefixMappings="xmlns:ns0='http://schemas.openxmlformats.org/officeDocument/2006/extended-properties'" w:xpath="/ns0:Properties[1]/ns0:Company[1]" w:storeItemID="{6668398D-A668-4E3E-A5EB-62B293D839F1}"/>
              <w:text/>
            </w:sdtPr>
            <w:sdtEndPr/>
            <w:sdtContent>
              <w:r w:rsidR="009833B2">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methodo.ucc.edu.ar</w:t>
              </w:r>
            </w:sdtContent>
          </w:sdt>
          <w:r w:rsidR="00EF36F7">
            <w:rPr>
              <w:rFonts w:ascii="Arial" w:hAnsi="Arial" w:cs="Arial"/>
              <w:sz w:val="16"/>
              <w:szCs w:val="16"/>
            </w:rPr>
            <w:t xml:space="preserve">| </w:t>
          </w:r>
          <w:r w:rsidR="004D7906">
            <w:rPr>
              <w:rFonts w:ascii="Arial" w:hAnsi="Arial" w:cs="Arial"/>
              <w:sz w:val="16"/>
              <w:szCs w:val="16"/>
            </w:rPr>
            <w:t>ARTICULO ORIGINAL</w:t>
          </w:r>
          <w:r w:rsidR="00EF36F7" w:rsidRPr="00EF36F7">
            <w:rPr>
              <w:rFonts w:ascii="Arial" w:hAnsi="Arial" w:cs="Arial"/>
              <w:sz w:val="16"/>
              <w:szCs w:val="16"/>
            </w:rPr>
            <w:t xml:space="preserve"> Methodo 2</w:t>
          </w:r>
          <w:r w:rsidR="003330E1">
            <w:rPr>
              <w:rFonts w:ascii="Arial" w:hAnsi="Arial" w:cs="Arial"/>
              <w:sz w:val="16"/>
              <w:szCs w:val="16"/>
            </w:rPr>
            <w:t>019;4 (3</w:t>
          </w:r>
          <w:r w:rsidR="00350B07">
            <w:rPr>
              <w:rFonts w:ascii="Arial" w:hAnsi="Arial" w:cs="Arial"/>
              <w:sz w:val="16"/>
              <w:szCs w:val="16"/>
            </w:rPr>
            <w:t>):81-84</w:t>
          </w:r>
        </w:p>
      </w:tc>
    </w:tr>
  </w:tbl>
  <w:p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84" w:type="pct"/>
      <w:tblCellMar>
        <w:top w:w="72" w:type="dxa"/>
        <w:left w:w="115" w:type="dxa"/>
        <w:bottom w:w="72" w:type="dxa"/>
        <w:right w:w="115" w:type="dxa"/>
      </w:tblCellMar>
      <w:tblLook w:val="04A0" w:firstRow="1" w:lastRow="0" w:firstColumn="1" w:lastColumn="0" w:noHBand="0" w:noVBand="1"/>
    </w:tblPr>
    <w:tblGrid>
      <w:gridCol w:w="6946"/>
    </w:tblGrid>
    <w:tr w:rsidR="001206C9" w:rsidTr="00B74899">
      <w:tc>
        <w:tcPr>
          <w:tcW w:w="5000" w:type="pct"/>
          <w:tcBorders>
            <w:top w:val="single" w:sz="4" w:space="0" w:color="000000" w:themeColor="text1"/>
          </w:tcBorders>
        </w:tcPr>
        <w:p w:rsidR="001206C9" w:rsidRPr="009408C8" w:rsidRDefault="00492013" w:rsidP="0006522E">
          <w:pPr>
            <w:pStyle w:val="Piedepgina"/>
            <w:rPr>
              <w:rFonts w:ascii="Arial" w:hAnsi="Arial" w:cs="Arial"/>
              <w:sz w:val="16"/>
              <w:szCs w:val="16"/>
            </w:rPr>
          </w:pPr>
          <w:sdt>
            <w:sdtPr>
              <w:rPr>
                <w:rFonts w:ascii="Arial" w:hAnsi="Arial" w:cs="Arial"/>
                <w:sz w:val="16"/>
                <w:szCs w:val="16"/>
              </w:rPr>
              <w:alias w:val="Compañía"/>
              <w:id w:val="546031204"/>
              <w:placeholder>
                <w:docPart w:val="5609BD2CB9154723A8B59AE756433200"/>
              </w:placeholder>
              <w:dataBinding w:prefixMappings="xmlns:ns0='http://schemas.openxmlformats.org/officeDocument/2006/extended-properties'" w:xpath="/ns0:Properties[1]/ns0:Company[1]" w:storeItemID="{6668398D-A668-4E3E-A5EB-62B293D839F1}"/>
              <w:text/>
            </w:sdtPr>
            <w:sdtEndPr/>
            <w:sdtContent>
              <w:r w:rsidR="009833B2">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methodo.ucc.edu.ar</w:t>
              </w:r>
            </w:sdtContent>
          </w:sdt>
          <w:r w:rsidR="00B74899">
            <w:rPr>
              <w:rFonts w:ascii="Arial" w:hAnsi="Arial" w:cs="Arial"/>
              <w:sz w:val="16"/>
              <w:szCs w:val="16"/>
            </w:rPr>
            <w:t xml:space="preserve">| </w:t>
          </w:r>
          <w:r w:rsidR="00FE6C44" w:rsidRPr="009408C8">
            <w:rPr>
              <w:rFonts w:ascii="Arial" w:hAnsi="Arial" w:cs="Arial"/>
              <w:sz w:val="16"/>
              <w:szCs w:val="16"/>
            </w:rPr>
            <w:fldChar w:fldCharType="begin"/>
          </w:r>
          <w:r w:rsidR="001206C9" w:rsidRPr="009408C8">
            <w:rPr>
              <w:rFonts w:ascii="Arial" w:hAnsi="Arial" w:cs="Arial"/>
              <w:sz w:val="16"/>
              <w:szCs w:val="16"/>
            </w:rPr>
            <w:instrText xml:space="preserve"> STYLEREF  "1"  </w:instrText>
          </w:r>
          <w:r w:rsidR="00FE6C44" w:rsidRPr="009408C8">
            <w:rPr>
              <w:rFonts w:ascii="Arial" w:hAnsi="Arial" w:cs="Arial"/>
              <w:sz w:val="16"/>
              <w:szCs w:val="16"/>
            </w:rPr>
            <w:fldChar w:fldCharType="separate"/>
          </w:r>
          <w:r w:rsidR="003C671B">
            <w:rPr>
              <w:rFonts w:ascii="Arial" w:hAnsi="Arial" w:cs="Arial"/>
              <w:noProof/>
              <w:sz w:val="16"/>
              <w:szCs w:val="16"/>
            </w:rPr>
            <w:t>ARTICULO ORIGINAL Methodo 2019;4 (3)):81-84</w:t>
          </w:r>
          <w:r w:rsidR="00FE6C44" w:rsidRPr="009408C8">
            <w:rPr>
              <w:rFonts w:ascii="Arial" w:hAnsi="Arial" w:cs="Arial"/>
              <w:sz w:val="16"/>
              <w:szCs w:val="16"/>
            </w:rPr>
            <w:fldChar w:fldCharType="end"/>
          </w:r>
        </w:p>
      </w:tc>
    </w:tr>
  </w:tbl>
  <w:p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13" w:rsidRDefault="00492013" w:rsidP="00D77054">
      <w:r>
        <w:separator/>
      </w:r>
    </w:p>
  </w:footnote>
  <w:footnote w:type="continuationSeparator" w:id="0">
    <w:p w:rsidR="00492013" w:rsidRDefault="00492013"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9E" w:rsidRPr="00CF12B5" w:rsidRDefault="00164534" w:rsidP="00906F9E">
    <w:pPr>
      <w:rPr>
        <w:rFonts w:ascii="Arial" w:hAnsi="Arial" w:cs="Arial"/>
        <w:sz w:val="14"/>
        <w:szCs w:val="14"/>
        <w:lang w:val="es-AR"/>
      </w:rPr>
    </w:pPr>
    <w:r>
      <w:rPr>
        <w:rFonts w:ascii="Arial" w:hAnsi="Arial" w:cs="Arial"/>
        <w:sz w:val="14"/>
        <w:szCs w:val="14"/>
        <w:lang w:val="es-AR"/>
      </w:rPr>
      <w:t xml:space="preserve"> </w:t>
    </w:r>
  </w:p>
  <w:p w:rsidR="00662C59" w:rsidRPr="00662C59" w:rsidRDefault="00B13015" w:rsidP="00662C59">
    <w:pPr>
      <w:pStyle w:val="TituloDocumento"/>
      <w:rPr>
        <w:b w:val="0"/>
        <w:sz w:val="14"/>
        <w:szCs w:val="14"/>
      </w:rPr>
    </w:pPr>
    <w:r w:rsidRPr="00662C59">
      <w:rPr>
        <w:b w:val="0"/>
        <w:sz w:val="16"/>
        <w:szCs w:val="16"/>
        <w:lang w:val="es-AR"/>
      </w:rPr>
      <w:t>Robredo P</w:t>
    </w:r>
    <w:r w:rsidR="00662C59" w:rsidRPr="00662C59">
      <w:rPr>
        <w:b w:val="0"/>
        <w:sz w:val="16"/>
        <w:szCs w:val="16"/>
        <w:lang w:val="es-AR"/>
      </w:rPr>
      <w:t>, Lozano N, Alegre G, Sassia L, Saranz R, Lozano A.</w:t>
    </w:r>
    <w:r w:rsidR="0057677E" w:rsidRPr="0057677E">
      <w:rPr>
        <w:i/>
        <w:sz w:val="16"/>
        <w:szCs w:val="16"/>
      </w:rPr>
      <w:t xml:space="preserve"> </w:t>
    </w:r>
    <w:r w:rsidR="00662C59" w:rsidRPr="00662C59">
      <w:rPr>
        <w:b w:val="0"/>
        <w:i/>
        <w:sz w:val="14"/>
        <w:szCs w:val="14"/>
      </w:rPr>
      <w:t>Síndrome de fiebre periódica: serie de casos.</w:t>
    </w:r>
  </w:p>
  <w:p w:rsidR="00B85896" w:rsidRPr="00CF12B5" w:rsidRDefault="00B85896" w:rsidP="00B85896">
    <w:pPr>
      <w:spacing w:line="360" w:lineRule="auto"/>
      <w:rPr>
        <w:rFonts w:ascii="Arial" w:hAnsi="Arial" w:cs="Arial"/>
        <w:sz w:val="14"/>
        <w:szCs w:val="14"/>
      </w:rPr>
    </w:pPr>
  </w:p>
  <w:p w:rsidR="00D77054" w:rsidRPr="00CF12B5" w:rsidRDefault="00D77054" w:rsidP="004C2023">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A" w:rsidRDefault="00293F7E" w:rsidP="00626ABA">
    <w:pPr>
      <w:pStyle w:val="Encabezado"/>
      <w:jc w:val="center"/>
    </w:pPr>
    <w:r w:rsidRPr="0009552E">
      <w:rPr>
        <w:noProof/>
      </w:rPr>
      <w:drawing>
        <wp:inline distT="0" distB="0" distL="0" distR="0">
          <wp:extent cx="4143375" cy="1136650"/>
          <wp:effectExtent l="0" t="0" r="9525" b="6350"/>
          <wp:docPr id="5"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C4"/>
    <w:multiLevelType w:val="hybridMultilevel"/>
    <w:tmpl w:val="35DCC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C356F6D"/>
    <w:multiLevelType w:val="hybridMultilevel"/>
    <w:tmpl w:val="92147D4A"/>
    <w:lvl w:ilvl="0" w:tplc="06A895AC">
      <w:start w:val="1"/>
      <w:numFmt w:val="bullet"/>
      <w:pStyle w:val="VietasdelArtcul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3FFB"/>
    <w:multiLevelType w:val="hybridMultilevel"/>
    <w:tmpl w:val="61EC102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8DD036E"/>
    <w:multiLevelType w:val="hybridMultilevel"/>
    <w:tmpl w:val="0B80A0B2"/>
    <w:lvl w:ilvl="0" w:tplc="439ACC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1A364D"/>
    <w:multiLevelType w:val="hybridMultilevel"/>
    <w:tmpl w:val="DE040466"/>
    <w:lvl w:ilvl="0" w:tplc="16900920">
      <w:start w:val="1"/>
      <w:numFmt w:val="decimal"/>
      <w:pStyle w:val="Biblio"/>
      <w:lvlText w:val="%1."/>
      <w:lvlJc w:val="left"/>
      <w:pPr>
        <w:ind w:left="502"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775253"/>
    <w:multiLevelType w:val="hybridMultilevel"/>
    <w:tmpl w:val="2A4626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1004C"/>
    <w:rsid w:val="000325CD"/>
    <w:rsid w:val="00033DF4"/>
    <w:rsid w:val="000407CC"/>
    <w:rsid w:val="00042C96"/>
    <w:rsid w:val="0004559A"/>
    <w:rsid w:val="00051C14"/>
    <w:rsid w:val="000529F2"/>
    <w:rsid w:val="00052E58"/>
    <w:rsid w:val="00060B09"/>
    <w:rsid w:val="0006522E"/>
    <w:rsid w:val="000761FC"/>
    <w:rsid w:val="0008361E"/>
    <w:rsid w:val="00093DA5"/>
    <w:rsid w:val="0009597A"/>
    <w:rsid w:val="00095E5F"/>
    <w:rsid w:val="00096C0A"/>
    <w:rsid w:val="000A5A4E"/>
    <w:rsid w:val="000B0166"/>
    <w:rsid w:val="000B29F7"/>
    <w:rsid w:val="000B2D99"/>
    <w:rsid w:val="000B5408"/>
    <w:rsid w:val="000C1DB5"/>
    <w:rsid w:val="000C3E1B"/>
    <w:rsid w:val="000D0F40"/>
    <w:rsid w:val="000E60D4"/>
    <w:rsid w:val="000E7A20"/>
    <w:rsid w:val="000F7A78"/>
    <w:rsid w:val="0010311B"/>
    <w:rsid w:val="0010708D"/>
    <w:rsid w:val="001103BB"/>
    <w:rsid w:val="00110D2D"/>
    <w:rsid w:val="00120067"/>
    <w:rsid w:val="001206C9"/>
    <w:rsid w:val="00120ADE"/>
    <w:rsid w:val="00124869"/>
    <w:rsid w:val="00126677"/>
    <w:rsid w:val="0013076D"/>
    <w:rsid w:val="00135A46"/>
    <w:rsid w:val="00142031"/>
    <w:rsid w:val="00143585"/>
    <w:rsid w:val="00151FA9"/>
    <w:rsid w:val="00161EFC"/>
    <w:rsid w:val="001641F9"/>
    <w:rsid w:val="00164534"/>
    <w:rsid w:val="00167709"/>
    <w:rsid w:val="001713B6"/>
    <w:rsid w:val="00190BD5"/>
    <w:rsid w:val="001955F1"/>
    <w:rsid w:val="0019749C"/>
    <w:rsid w:val="001A16DD"/>
    <w:rsid w:val="001A6C99"/>
    <w:rsid w:val="001C6E12"/>
    <w:rsid w:val="001D65DB"/>
    <w:rsid w:val="001E2C1A"/>
    <w:rsid w:val="001E5E1C"/>
    <w:rsid w:val="001E6AB7"/>
    <w:rsid w:val="001F2A02"/>
    <w:rsid w:val="001F3062"/>
    <w:rsid w:val="002027D3"/>
    <w:rsid w:val="002074A1"/>
    <w:rsid w:val="0022216C"/>
    <w:rsid w:val="00222F4A"/>
    <w:rsid w:val="0023024B"/>
    <w:rsid w:val="00234DC2"/>
    <w:rsid w:val="002361A5"/>
    <w:rsid w:val="00250B61"/>
    <w:rsid w:val="00253723"/>
    <w:rsid w:val="00264276"/>
    <w:rsid w:val="002646E2"/>
    <w:rsid w:val="00264CCF"/>
    <w:rsid w:val="0027211B"/>
    <w:rsid w:val="00276B94"/>
    <w:rsid w:val="00292CCB"/>
    <w:rsid w:val="00293F7E"/>
    <w:rsid w:val="00297F52"/>
    <w:rsid w:val="002A1295"/>
    <w:rsid w:val="002A2409"/>
    <w:rsid w:val="002A3FB5"/>
    <w:rsid w:val="002B2CE6"/>
    <w:rsid w:val="002E5C62"/>
    <w:rsid w:val="002F2E20"/>
    <w:rsid w:val="00304633"/>
    <w:rsid w:val="00324507"/>
    <w:rsid w:val="00324B67"/>
    <w:rsid w:val="00325057"/>
    <w:rsid w:val="00326DFF"/>
    <w:rsid w:val="0033222E"/>
    <w:rsid w:val="003330E1"/>
    <w:rsid w:val="00333495"/>
    <w:rsid w:val="003342EA"/>
    <w:rsid w:val="00335A83"/>
    <w:rsid w:val="0034531B"/>
    <w:rsid w:val="00345645"/>
    <w:rsid w:val="003507A1"/>
    <w:rsid w:val="00350B07"/>
    <w:rsid w:val="00352D87"/>
    <w:rsid w:val="00356CEB"/>
    <w:rsid w:val="003606F5"/>
    <w:rsid w:val="003650B8"/>
    <w:rsid w:val="00372831"/>
    <w:rsid w:val="00376BF7"/>
    <w:rsid w:val="00381145"/>
    <w:rsid w:val="00392410"/>
    <w:rsid w:val="003A2ABA"/>
    <w:rsid w:val="003A427E"/>
    <w:rsid w:val="003A6688"/>
    <w:rsid w:val="003B2421"/>
    <w:rsid w:val="003B3665"/>
    <w:rsid w:val="003B6DA1"/>
    <w:rsid w:val="003C3D06"/>
    <w:rsid w:val="003C3FCE"/>
    <w:rsid w:val="003C5DA8"/>
    <w:rsid w:val="003C671B"/>
    <w:rsid w:val="003E59C0"/>
    <w:rsid w:val="003F02FB"/>
    <w:rsid w:val="003F2417"/>
    <w:rsid w:val="004012F6"/>
    <w:rsid w:val="0040765C"/>
    <w:rsid w:val="00420FD6"/>
    <w:rsid w:val="00426BF6"/>
    <w:rsid w:val="00432053"/>
    <w:rsid w:val="00432CF9"/>
    <w:rsid w:val="00433380"/>
    <w:rsid w:val="004540BD"/>
    <w:rsid w:val="00462D84"/>
    <w:rsid w:val="00476264"/>
    <w:rsid w:val="004776B8"/>
    <w:rsid w:val="00477CAF"/>
    <w:rsid w:val="00482C53"/>
    <w:rsid w:val="004859D8"/>
    <w:rsid w:val="004907B2"/>
    <w:rsid w:val="00492013"/>
    <w:rsid w:val="00494F86"/>
    <w:rsid w:val="00496966"/>
    <w:rsid w:val="004A3324"/>
    <w:rsid w:val="004B364A"/>
    <w:rsid w:val="004C2023"/>
    <w:rsid w:val="004C693B"/>
    <w:rsid w:val="004D2FA8"/>
    <w:rsid w:val="004D3303"/>
    <w:rsid w:val="004D534F"/>
    <w:rsid w:val="004D7906"/>
    <w:rsid w:val="004E0AE3"/>
    <w:rsid w:val="004E66B2"/>
    <w:rsid w:val="004F1B1B"/>
    <w:rsid w:val="00502B40"/>
    <w:rsid w:val="005132C5"/>
    <w:rsid w:val="00513BDC"/>
    <w:rsid w:val="00513CE0"/>
    <w:rsid w:val="005176BA"/>
    <w:rsid w:val="005213C9"/>
    <w:rsid w:val="00525683"/>
    <w:rsid w:val="00526AC2"/>
    <w:rsid w:val="0053140F"/>
    <w:rsid w:val="0054306F"/>
    <w:rsid w:val="0054355B"/>
    <w:rsid w:val="00543D7C"/>
    <w:rsid w:val="005453A2"/>
    <w:rsid w:val="005675A9"/>
    <w:rsid w:val="00570E28"/>
    <w:rsid w:val="0057677E"/>
    <w:rsid w:val="00581797"/>
    <w:rsid w:val="00590CFF"/>
    <w:rsid w:val="0059476E"/>
    <w:rsid w:val="00594925"/>
    <w:rsid w:val="00597238"/>
    <w:rsid w:val="005A0AF8"/>
    <w:rsid w:val="005A30D7"/>
    <w:rsid w:val="005A4BD8"/>
    <w:rsid w:val="005B6F33"/>
    <w:rsid w:val="005D74A9"/>
    <w:rsid w:val="005D7BBF"/>
    <w:rsid w:val="005E57E9"/>
    <w:rsid w:val="005F2934"/>
    <w:rsid w:val="0060776F"/>
    <w:rsid w:val="0061292E"/>
    <w:rsid w:val="00621989"/>
    <w:rsid w:val="00626ABA"/>
    <w:rsid w:val="006279AD"/>
    <w:rsid w:val="00647109"/>
    <w:rsid w:val="00662C59"/>
    <w:rsid w:val="006644B2"/>
    <w:rsid w:val="00672D9C"/>
    <w:rsid w:val="006A14CD"/>
    <w:rsid w:val="006A6ECE"/>
    <w:rsid w:val="006B19E8"/>
    <w:rsid w:val="006C1ED3"/>
    <w:rsid w:val="006C3F6A"/>
    <w:rsid w:val="006C4B0D"/>
    <w:rsid w:val="006D036E"/>
    <w:rsid w:val="006D605B"/>
    <w:rsid w:val="006F12CC"/>
    <w:rsid w:val="006F33E0"/>
    <w:rsid w:val="00704F5D"/>
    <w:rsid w:val="00706BAA"/>
    <w:rsid w:val="00711B5F"/>
    <w:rsid w:val="00713CE9"/>
    <w:rsid w:val="00714706"/>
    <w:rsid w:val="00714840"/>
    <w:rsid w:val="007248F4"/>
    <w:rsid w:val="0072698B"/>
    <w:rsid w:val="0073641E"/>
    <w:rsid w:val="0074108F"/>
    <w:rsid w:val="007430A8"/>
    <w:rsid w:val="00745844"/>
    <w:rsid w:val="007519BA"/>
    <w:rsid w:val="00763F78"/>
    <w:rsid w:val="00775639"/>
    <w:rsid w:val="0079081E"/>
    <w:rsid w:val="00794C2A"/>
    <w:rsid w:val="00796268"/>
    <w:rsid w:val="0079785A"/>
    <w:rsid w:val="007B4EC3"/>
    <w:rsid w:val="007C0F71"/>
    <w:rsid w:val="007C5F6C"/>
    <w:rsid w:val="007D10A8"/>
    <w:rsid w:val="007E779F"/>
    <w:rsid w:val="007F26EA"/>
    <w:rsid w:val="007F2962"/>
    <w:rsid w:val="007F7A43"/>
    <w:rsid w:val="008054FD"/>
    <w:rsid w:val="008077D9"/>
    <w:rsid w:val="00812595"/>
    <w:rsid w:val="0081263E"/>
    <w:rsid w:val="00822C31"/>
    <w:rsid w:val="00827FE6"/>
    <w:rsid w:val="008327AB"/>
    <w:rsid w:val="00833A93"/>
    <w:rsid w:val="00834840"/>
    <w:rsid w:val="008453BF"/>
    <w:rsid w:val="00856406"/>
    <w:rsid w:val="00865E0F"/>
    <w:rsid w:val="00867269"/>
    <w:rsid w:val="00872708"/>
    <w:rsid w:val="00872C19"/>
    <w:rsid w:val="008757A9"/>
    <w:rsid w:val="008845A1"/>
    <w:rsid w:val="00894BB8"/>
    <w:rsid w:val="008952E5"/>
    <w:rsid w:val="008B23C6"/>
    <w:rsid w:val="008D493F"/>
    <w:rsid w:val="008D6849"/>
    <w:rsid w:val="008E50A0"/>
    <w:rsid w:val="008E5FAF"/>
    <w:rsid w:val="008F22DE"/>
    <w:rsid w:val="008F3EB9"/>
    <w:rsid w:val="008F56EC"/>
    <w:rsid w:val="00905CC6"/>
    <w:rsid w:val="00906F9E"/>
    <w:rsid w:val="00923D57"/>
    <w:rsid w:val="00924012"/>
    <w:rsid w:val="00931C40"/>
    <w:rsid w:val="0093361F"/>
    <w:rsid w:val="00933ECF"/>
    <w:rsid w:val="009408C8"/>
    <w:rsid w:val="00941A77"/>
    <w:rsid w:val="00941E8D"/>
    <w:rsid w:val="0095354B"/>
    <w:rsid w:val="00963887"/>
    <w:rsid w:val="00973E0E"/>
    <w:rsid w:val="00973FD9"/>
    <w:rsid w:val="00983007"/>
    <w:rsid w:val="009833B2"/>
    <w:rsid w:val="0098372A"/>
    <w:rsid w:val="00985F42"/>
    <w:rsid w:val="009864D3"/>
    <w:rsid w:val="00992A72"/>
    <w:rsid w:val="00993F25"/>
    <w:rsid w:val="009A58EE"/>
    <w:rsid w:val="009A64F6"/>
    <w:rsid w:val="009B3F52"/>
    <w:rsid w:val="009B6E52"/>
    <w:rsid w:val="009B7DB3"/>
    <w:rsid w:val="009C1B85"/>
    <w:rsid w:val="009D2D2A"/>
    <w:rsid w:val="009D2DEE"/>
    <w:rsid w:val="009F503C"/>
    <w:rsid w:val="00A129C3"/>
    <w:rsid w:val="00A12CE2"/>
    <w:rsid w:val="00A145D8"/>
    <w:rsid w:val="00A21137"/>
    <w:rsid w:val="00A249AC"/>
    <w:rsid w:val="00A24D22"/>
    <w:rsid w:val="00A270B4"/>
    <w:rsid w:val="00A50164"/>
    <w:rsid w:val="00A52AF0"/>
    <w:rsid w:val="00A52D1A"/>
    <w:rsid w:val="00A62C6E"/>
    <w:rsid w:val="00A640CD"/>
    <w:rsid w:val="00A85F37"/>
    <w:rsid w:val="00A92BD3"/>
    <w:rsid w:val="00A95CAF"/>
    <w:rsid w:val="00A971C5"/>
    <w:rsid w:val="00AB22C5"/>
    <w:rsid w:val="00AC5734"/>
    <w:rsid w:val="00AD6235"/>
    <w:rsid w:val="00AE1524"/>
    <w:rsid w:val="00AE379B"/>
    <w:rsid w:val="00AE667E"/>
    <w:rsid w:val="00AF4BE4"/>
    <w:rsid w:val="00B13015"/>
    <w:rsid w:val="00B266CA"/>
    <w:rsid w:val="00B30DBE"/>
    <w:rsid w:val="00B36C48"/>
    <w:rsid w:val="00B40C54"/>
    <w:rsid w:val="00B4441A"/>
    <w:rsid w:val="00B564FA"/>
    <w:rsid w:val="00B5761B"/>
    <w:rsid w:val="00B603AE"/>
    <w:rsid w:val="00B610CA"/>
    <w:rsid w:val="00B64538"/>
    <w:rsid w:val="00B74899"/>
    <w:rsid w:val="00B750E0"/>
    <w:rsid w:val="00B7557D"/>
    <w:rsid w:val="00B80DB1"/>
    <w:rsid w:val="00B82243"/>
    <w:rsid w:val="00B85896"/>
    <w:rsid w:val="00B85D57"/>
    <w:rsid w:val="00B95489"/>
    <w:rsid w:val="00BA17CC"/>
    <w:rsid w:val="00BC3B19"/>
    <w:rsid w:val="00BD59F8"/>
    <w:rsid w:val="00BF6795"/>
    <w:rsid w:val="00C10321"/>
    <w:rsid w:val="00C16A31"/>
    <w:rsid w:val="00C2105C"/>
    <w:rsid w:val="00C2314F"/>
    <w:rsid w:val="00C32015"/>
    <w:rsid w:val="00C47F4B"/>
    <w:rsid w:val="00C51000"/>
    <w:rsid w:val="00C53490"/>
    <w:rsid w:val="00C70D40"/>
    <w:rsid w:val="00C730B1"/>
    <w:rsid w:val="00C75B48"/>
    <w:rsid w:val="00C7642F"/>
    <w:rsid w:val="00C76F7A"/>
    <w:rsid w:val="00C802DD"/>
    <w:rsid w:val="00CB5B95"/>
    <w:rsid w:val="00CB68AD"/>
    <w:rsid w:val="00CC3480"/>
    <w:rsid w:val="00CC4B11"/>
    <w:rsid w:val="00CD0354"/>
    <w:rsid w:val="00CD591A"/>
    <w:rsid w:val="00CF0681"/>
    <w:rsid w:val="00CF1179"/>
    <w:rsid w:val="00CF12B5"/>
    <w:rsid w:val="00CF200F"/>
    <w:rsid w:val="00CF471D"/>
    <w:rsid w:val="00CF55B2"/>
    <w:rsid w:val="00CF5D2C"/>
    <w:rsid w:val="00D00AEA"/>
    <w:rsid w:val="00D130C7"/>
    <w:rsid w:val="00D14EDC"/>
    <w:rsid w:val="00D2030F"/>
    <w:rsid w:val="00D22B9D"/>
    <w:rsid w:val="00D26ACE"/>
    <w:rsid w:val="00D304D7"/>
    <w:rsid w:val="00D30DDE"/>
    <w:rsid w:val="00D338B9"/>
    <w:rsid w:val="00D33A64"/>
    <w:rsid w:val="00D41376"/>
    <w:rsid w:val="00D52E3E"/>
    <w:rsid w:val="00D532D7"/>
    <w:rsid w:val="00D65923"/>
    <w:rsid w:val="00D6689C"/>
    <w:rsid w:val="00D70496"/>
    <w:rsid w:val="00D77054"/>
    <w:rsid w:val="00D80298"/>
    <w:rsid w:val="00D83900"/>
    <w:rsid w:val="00D86A88"/>
    <w:rsid w:val="00D92AA1"/>
    <w:rsid w:val="00DB2467"/>
    <w:rsid w:val="00DC22BA"/>
    <w:rsid w:val="00DC2927"/>
    <w:rsid w:val="00DC7886"/>
    <w:rsid w:val="00DE1D81"/>
    <w:rsid w:val="00DE6BF3"/>
    <w:rsid w:val="00DF0A3C"/>
    <w:rsid w:val="00DF2BE4"/>
    <w:rsid w:val="00DF4839"/>
    <w:rsid w:val="00E242DA"/>
    <w:rsid w:val="00E378EA"/>
    <w:rsid w:val="00E37D55"/>
    <w:rsid w:val="00E5443D"/>
    <w:rsid w:val="00E64C98"/>
    <w:rsid w:val="00E64DEB"/>
    <w:rsid w:val="00E66E33"/>
    <w:rsid w:val="00E67326"/>
    <w:rsid w:val="00E67DFA"/>
    <w:rsid w:val="00E72041"/>
    <w:rsid w:val="00E95887"/>
    <w:rsid w:val="00EA175F"/>
    <w:rsid w:val="00EA350D"/>
    <w:rsid w:val="00EB15A2"/>
    <w:rsid w:val="00EC1508"/>
    <w:rsid w:val="00EC157A"/>
    <w:rsid w:val="00EC3671"/>
    <w:rsid w:val="00ED0669"/>
    <w:rsid w:val="00ED76DD"/>
    <w:rsid w:val="00EE0B91"/>
    <w:rsid w:val="00EE7205"/>
    <w:rsid w:val="00EF36F7"/>
    <w:rsid w:val="00EF58E2"/>
    <w:rsid w:val="00F026DC"/>
    <w:rsid w:val="00F16288"/>
    <w:rsid w:val="00F2071B"/>
    <w:rsid w:val="00F3145E"/>
    <w:rsid w:val="00F32FCC"/>
    <w:rsid w:val="00F40711"/>
    <w:rsid w:val="00F4692B"/>
    <w:rsid w:val="00F47092"/>
    <w:rsid w:val="00F5393A"/>
    <w:rsid w:val="00F53D9E"/>
    <w:rsid w:val="00F648E9"/>
    <w:rsid w:val="00F6678A"/>
    <w:rsid w:val="00F744EC"/>
    <w:rsid w:val="00F76012"/>
    <w:rsid w:val="00F82FAA"/>
    <w:rsid w:val="00F85A2E"/>
    <w:rsid w:val="00F860FF"/>
    <w:rsid w:val="00F9144F"/>
    <w:rsid w:val="00FA2F17"/>
    <w:rsid w:val="00FA3415"/>
    <w:rsid w:val="00FB2841"/>
    <w:rsid w:val="00FB6A49"/>
    <w:rsid w:val="00FC3448"/>
    <w:rsid w:val="00FC779C"/>
    <w:rsid w:val="00FD4F24"/>
    <w:rsid w:val="00FD6BA0"/>
    <w:rsid w:val="00FE4A35"/>
    <w:rsid w:val="00FE6C44"/>
    <w:rsid w:val="00FF05CD"/>
    <w:rsid w:val="00FF2F06"/>
    <w:rsid w:val="00FF3B7F"/>
    <w:rsid w:val="00FF40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C3EB"/>
  <w15:docId w15:val="{55E73F63-A0C2-4312-9046-9A09B9A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973FD9"/>
    <w:pPr>
      <w:ind w:firstLine="0"/>
      <w:jc w:val="both"/>
    </w:pPr>
    <w:rPr>
      <w:szCs w:val="24"/>
      <w:lang w:val="es-ES" w:eastAsia="es-ES"/>
    </w:rPr>
  </w:style>
  <w:style w:type="paragraph" w:styleId="Ttulo1">
    <w:name w:val="heading 1"/>
    <w:aliases w:val="Sección"/>
    <w:basedOn w:val="Normal"/>
    <w:next w:val="Normal"/>
    <w:link w:val="Ttulo1Car"/>
    <w:qFormat/>
    <w:rsid w:val="00973FD9"/>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973FD9"/>
    <w:rPr>
      <w:rFonts w:ascii="Arial" w:hAnsi="Arial"/>
      <w:b/>
      <w:bCs/>
      <w:kern w:val="32"/>
      <w:sz w:val="24"/>
      <w:szCs w:val="32"/>
      <w:lang w:val="es-ES" w:eastAsia="es-ES"/>
    </w:rPr>
  </w:style>
  <w:style w:type="character" w:styleId="nfasis">
    <w:name w:val="Emphasis"/>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link w:val="PrrafodelistaCar"/>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styleId="Descripcin">
    <w:name w:val="caption"/>
    <w:basedOn w:val="Normal"/>
    <w:next w:val="Normal"/>
    <w:semiHidden/>
    <w:unhideWhenUsed/>
    <w:qFormat/>
    <w:rsid w:val="00973FD9"/>
    <w:pPr>
      <w:spacing w:after="200"/>
    </w:pPr>
    <w:rPr>
      <w:b/>
      <w:bCs/>
      <w:color w:val="4F81BD" w:themeColor="accent1"/>
      <w:sz w:val="18"/>
      <w:szCs w:val="18"/>
    </w:rPr>
  </w:style>
  <w:style w:type="paragraph" w:customStyle="1" w:styleId="TituloDocumento">
    <w:name w:val="Titulo Documento"/>
    <w:basedOn w:val="Normal"/>
    <w:link w:val="TituloDocumentoCar"/>
    <w:qFormat/>
    <w:rsid w:val="00973FD9"/>
    <w:pPr>
      <w:spacing w:before="240" w:after="240"/>
      <w:jc w:val="left"/>
    </w:pPr>
    <w:rPr>
      <w:rFonts w:ascii="Arial" w:hAnsi="Arial" w:cs="Arial"/>
      <w:b/>
      <w:sz w:val="28"/>
      <w:szCs w:val="28"/>
    </w:rPr>
  </w:style>
  <w:style w:type="character" w:customStyle="1" w:styleId="TituloDocumentoCar">
    <w:name w:val="Titulo Documento Car"/>
    <w:basedOn w:val="Fuentedeprrafopredeter"/>
    <w:link w:val="TituloDocumento"/>
    <w:rsid w:val="00973FD9"/>
    <w:rPr>
      <w:rFonts w:ascii="Arial" w:hAnsi="Arial" w:cs="Arial"/>
      <w:b/>
      <w:sz w:val="28"/>
      <w:szCs w:val="28"/>
      <w:lang w:val="es-ES" w:eastAsia="es-ES"/>
    </w:rPr>
  </w:style>
  <w:style w:type="paragraph" w:customStyle="1" w:styleId="Autores">
    <w:name w:val="Autores"/>
    <w:basedOn w:val="Normal"/>
    <w:link w:val="AutoresCar"/>
    <w:qFormat/>
    <w:rsid w:val="00973FD9"/>
    <w:pPr>
      <w:jc w:val="left"/>
    </w:pPr>
    <w:rPr>
      <w:color w:val="333333"/>
      <w:szCs w:val="20"/>
      <w:shd w:val="clear" w:color="auto" w:fill="FFFFFF"/>
      <w:lang w:val="es-AR"/>
    </w:rPr>
  </w:style>
  <w:style w:type="character" w:customStyle="1" w:styleId="AutoresCar">
    <w:name w:val="Autores Car"/>
    <w:basedOn w:val="Fuentedeprrafopredeter"/>
    <w:link w:val="Autores"/>
    <w:rsid w:val="00973FD9"/>
    <w:rPr>
      <w:color w:val="333333"/>
      <w:lang w:eastAsia="es-ES"/>
    </w:rPr>
  </w:style>
  <w:style w:type="paragraph" w:customStyle="1" w:styleId="LeyendaTabla">
    <w:name w:val="Leyenda Tabla"/>
    <w:basedOn w:val="Normal"/>
    <w:link w:val="LeyendaTablaCar"/>
    <w:qFormat/>
    <w:rsid w:val="00973FD9"/>
    <w:pPr>
      <w:jc w:val="center"/>
    </w:pPr>
    <w:rPr>
      <w:sz w:val="18"/>
    </w:rPr>
  </w:style>
  <w:style w:type="character" w:customStyle="1" w:styleId="LeyendaTablaCar">
    <w:name w:val="Leyenda Tabla Car"/>
    <w:basedOn w:val="Fuentedeprrafopredeter"/>
    <w:link w:val="LeyendaTabla"/>
    <w:rsid w:val="00973FD9"/>
    <w:rPr>
      <w:sz w:val="18"/>
      <w:szCs w:val="24"/>
      <w:lang w:val="es-ES" w:eastAsia="es-ES"/>
    </w:rPr>
  </w:style>
  <w:style w:type="paragraph" w:customStyle="1" w:styleId="Subseccin">
    <w:name w:val="Subsección"/>
    <w:basedOn w:val="Normal"/>
    <w:link w:val="SubseccinCar"/>
    <w:qFormat/>
    <w:rsid w:val="00973FD9"/>
    <w:pPr>
      <w:spacing w:before="340" w:after="170"/>
      <w:jc w:val="left"/>
    </w:pPr>
    <w:rPr>
      <w:rFonts w:ascii="Arial" w:hAnsi="Arial" w:cs="Arial"/>
      <w:b/>
    </w:rPr>
  </w:style>
  <w:style w:type="character" w:customStyle="1" w:styleId="SubseccinCar">
    <w:name w:val="Subsección Car"/>
    <w:basedOn w:val="Fuentedeprrafopredeter"/>
    <w:link w:val="Subseccin"/>
    <w:rsid w:val="00973FD9"/>
    <w:rPr>
      <w:rFonts w:ascii="Arial" w:hAnsi="Arial" w:cs="Arial"/>
      <w:b/>
      <w:szCs w:val="24"/>
      <w:lang w:val="es-ES" w:eastAsia="es-ES"/>
    </w:rPr>
  </w:style>
  <w:style w:type="paragraph" w:customStyle="1" w:styleId="Resumen">
    <w:name w:val="Resumen"/>
    <w:basedOn w:val="Ttulo1"/>
    <w:link w:val="ResumenCar"/>
    <w:qFormat/>
    <w:rsid w:val="00973FD9"/>
    <w:pPr>
      <w:spacing w:before="454" w:after="567" w:line="276" w:lineRule="auto"/>
      <w:ind w:left="851" w:right="851"/>
      <w:contextualSpacing/>
      <w:jc w:val="both"/>
    </w:pPr>
    <w:rPr>
      <w:sz w:val="18"/>
    </w:rPr>
  </w:style>
  <w:style w:type="character" w:customStyle="1" w:styleId="ResumenCar">
    <w:name w:val="Resumen Car"/>
    <w:basedOn w:val="Ttulo1Car"/>
    <w:link w:val="Resumen"/>
    <w:rsid w:val="00973FD9"/>
    <w:rPr>
      <w:rFonts w:ascii="Arial" w:hAnsi="Arial"/>
      <w:b/>
      <w:bCs/>
      <w:kern w:val="32"/>
      <w:sz w:val="18"/>
      <w:szCs w:val="32"/>
      <w:lang w:val="es-ES" w:eastAsia="es-ES"/>
    </w:rPr>
  </w:style>
  <w:style w:type="paragraph" w:customStyle="1" w:styleId="Biblio">
    <w:name w:val="Biblio"/>
    <w:basedOn w:val="Prrafodelista"/>
    <w:link w:val="BiblioCar"/>
    <w:qFormat/>
    <w:rsid w:val="00973FD9"/>
    <w:pPr>
      <w:numPr>
        <w:numId w:val="6"/>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973FD9"/>
    <w:rPr>
      <w:bCs/>
      <w:szCs w:val="24"/>
      <w:lang w:val="es-ES" w:eastAsia="es-ES"/>
    </w:rPr>
  </w:style>
  <w:style w:type="paragraph" w:customStyle="1" w:styleId="LEYENDAFIGURA">
    <w:name w:val="LEYENDA FIGURA"/>
    <w:basedOn w:val="LeyendaTabla"/>
    <w:link w:val="LEYENDAFIGURACar"/>
    <w:qFormat/>
    <w:rsid w:val="00973FD9"/>
    <w:pPr>
      <w:jc w:val="left"/>
    </w:pPr>
  </w:style>
  <w:style w:type="character" w:customStyle="1" w:styleId="LEYENDAFIGURACar">
    <w:name w:val="LEYENDA FIGURA Car"/>
    <w:basedOn w:val="LeyendaTablaCar"/>
    <w:link w:val="LEYENDAFIGURA"/>
    <w:rsid w:val="00973FD9"/>
    <w:rPr>
      <w:sz w:val="18"/>
      <w:szCs w:val="24"/>
      <w:lang w:val="es-ES" w:eastAsia="es-ES"/>
    </w:rPr>
  </w:style>
  <w:style w:type="paragraph" w:customStyle="1" w:styleId="Default">
    <w:name w:val="Default"/>
    <w:rsid w:val="001713B6"/>
    <w:pPr>
      <w:autoSpaceDE w:val="0"/>
      <w:autoSpaceDN w:val="0"/>
      <w:adjustRightInd w:val="0"/>
      <w:ind w:firstLine="0"/>
    </w:pPr>
    <w:rPr>
      <w:rFonts w:ascii="Arial" w:hAnsi="Arial" w:cs="Arial"/>
      <w:color w:val="000000"/>
      <w:sz w:val="24"/>
      <w:szCs w:val="24"/>
    </w:rPr>
  </w:style>
  <w:style w:type="paragraph" w:customStyle="1" w:styleId="VietasdelArtculo">
    <w:name w:val="Viñetas del Artículo"/>
    <w:basedOn w:val="Prrafodelista"/>
    <w:link w:val="VietasdelArtculoCar"/>
    <w:qFormat/>
    <w:rsid w:val="00EA350D"/>
    <w:pPr>
      <w:numPr>
        <w:numId w:val="8"/>
      </w:numPr>
      <w:ind w:left="284" w:hanging="284"/>
    </w:pPr>
    <w:rPr>
      <w:lang w:val="es-AR" w:eastAsia="es-AR"/>
    </w:rPr>
  </w:style>
  <w:style w:type="character" w:customStyle="1" w:styleId="PrrafodelistaCar">
    <w:name w:val="Párrafo de lista Car"/>
    <w:basedOn w:val="Fuentedeprrafopredeter"/>
    <w:link w:val="Prrafodelista"/>
    <w:uiPriority w:val="34"/>
    <w:rsid w:val="00EA350D"/>
    <w:rPr>
      <w:szCs w:val="24"/>
      <w:lang w:val="es-ES" w:eastAsia="es-ES"/>
    </w:rPr>
  </w:style>
  <w:style w:type="character" w:customStyle="1" w:styleId="VietasdelArtculoCar">
    <w:name w:val="Viñetas del Artículo Car"/>
    <w:basedOn w:val="PrrafodelistaCar"/>
    <w:link w:val="VietasdelArtculo"/>
    <w:rsid w:val="00EA350D"/>
    <w:rPr>
      <w:szCs w:val="24"/>
      <w:lang w:val="es-ES" w:eastAsia="es-ES"/>
    </w:rPr>
  </w:style>
  <w:style w:type="character" w:styleId="Textoennegrita">
    <w:name w:val="Strong"/>
    <w:basedOn w:val="Fuentedeprrafopredeter"/>
    <w:uiPriority w:val="22"/>
    <w:qFormat/>
    <w:rsid w:val="00CD591A"/>
    <w:rPr>
      <w:b/>
      <w:bCs/>
    </w:rPr>
  </w:style>
  <w:style w:type="character" w:customStyle="1" w:styleId="gi">
    <w:name w:val="gi"/>
    <w:basedOn w:val="Fuentedeprrafopredeter"/>
    <w:rsid w:val="0049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3843290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redotpaula@gmail.com" TargetMode="External"/><Relationship Id="rId13" Type="http://schemas.openxmlformats.org/officeDocument/2006/relationships/hyperlink" Target="http://www.printo.it/eurofever/scoreCriteria.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9BD2CB9154723A8B59AE756433200"/>
        <w:category>
          <w:name w:val="General"/>
          <w:gallery w:val="placeholder"/>
        </w:category>
        <w:types>
          <w:type w:val="bbPlcHdr"/>
        </w:types>
        <w:behaviors>
          <w:behavior w:val="content"/>
        </w:behaviors>
        <w:guid w:val="{8BD73982-B79F-440A-92F3-D6923AC90B7B}"/>
      </w:docPartPr>
      <w:docPartBody>
        <w:p w:rsidR="00F83333" w:rsidRDefault="000A2A56" w:rsidP="000A2A56">
          <w:pPr>
            <w:pStyle w:val="5609BD2CB9154723A8B59AE756433200"/>
          </w:pPr>
          <w:r>
            <w:t>[Escriba el nombre de la compañía]</w:t>
          </w:r>
        </w:p>
      </w:docPartBody>
    </w:docPart>
    <w:docPart>
      <w:docPartPr>
        <w:name w:val="DD2F3AE6B06E436CA099703901EF367F"/>
        <w:category>
          <w:name w:val="General"/>
          <w:gallery w:val="placeholder"/>
        </w:category>
        <w:types>
          <w:type w:val="bbPlcHdr"/>
        </w:types>
        <w:behaviors>
          <w:behavior w:val="content"/>
        </w:behaviors>
        <w:guid w:val="{D8F5388B-1FEA-4415-8071-348E3CC7A8D0}"/>
      </w:docPartPr>
      <w:docPartBody>
        <w:p w:rsidR="00F83333" w:rsidRDefault="000A2A56" w:rsidP="000A2A56">
          <w:pPr>
            <w:pStyle w:val="DD2F3AE6B06E436CA099703901EF367F"/>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1556B"/>
    <w:rsid w:val="000A2A56"/>
    <w:rsid w:val="000A538A"/>
    <w:rsid w:val="000D136B"/>
    <w:rsid w:val="000E5767"/>
    <w:rsid w:val="00117139"/>
    <w:rsid w:val="001640AC"/>
    <w:rsid w:val="00167676"/>
    <w:rsid w:val="00173B54"/>
    <w:rsid w:val="001E2761"/>
    <w:rsid w:val="00205022"/>
    <w:rsid w:val="002246D2"/>
    <w:rsid w:val="00237E7C"/>
    <w:rsid w:val="00254D46"/>
    <w:rsid w:val="002955D4"/>
    <w:rsid w:val="002B01CA"/>
    <w:rsid w:val="002B6311"/>
    <w:rsid w:val="002D11AA"/>
    <w:rsid w:val="0031280F"/>
    <w:rsid w:val="0038485D"/>
    <w:rsid w:val="004028A5"/>
    <w:rsid w:val="00451CB4"/>
    <w:rsid w:val="004F74BB"/>
    <w:rsid w:val="005155F3"/>
    <w:rsid w:val="00520ED0"/>
    <w:rsid w:val="00567EF4"/>
    <w:rsid w:val="005835D7"/>
    <w:rsid w:val="005B6D35"/>
    <w:rsid w:val="005B73C1"/>
    <w:rsid w:val="005E132C"/>
    <w:rsid w:val="00615C1D"/>
    <w:rsid w:val="00617D39"/>
    <w:rsid w:val="00654355"/>
    <w:rsid w:val="00687C9D"/>
    <w:rsid w:val="00696173"/>
    <w:rsid w:val="006A0855"/>
    <w:rsid w:val="006D4072"/>
    <w:rsid w:val="007160CE"/>
    <w:rsid w:val="00752AB6"/>
    <w:rsid w:val="00774F2C"/>
    <w:rsid w:val="0078399B"/>
    <w:rsid w:val="007E41DA"/>
    <w:rsid w:val="007F07CA"/>
    <w:rsid w:val="007F7579"/>
    <w:rsid w:val="00805677"/>
    <w:rsid w:val="00824DB8"/>
    <w:rsid w:val="00826F8E"/>
    <w:rsid w:val="00901C3B"/>
    <w:rsid w:val="00905424"/>
    <w:rsid w:val="00965055"/>
    <w:rsid w:val="0096762B"/>
    <w:rsid w:val="00972F20"/>
    <w:rsid w:val="0097761F"/>
    <w:rsid w:val="00990627"/>
    <w:rsid w:val="009B5E13"/>
    <w:rsid w:val="009F36EC"/>
    <w:rsid w:val="00A613B0"/>
    <w:rsid w:val="00AB5B61"/>
    <w:rsid w:val="00B01935"/>
    <w:rsid w:val="00B13CFB"/>
    <w:rsid w:val="00B33B14"/>
    <w:rsid w:val="00B64E8A"/>
    <w:rsid w:val="00B86F20"/>
    <w:rsid w:val="00B92E40"/>
    <w:rsid w:val="00BA727F"/>
    <w:rsid w:val="00C40BD5"/>
    <w:rsid w:val="00C6468B"/>
    <w:rsid w:val="00C6722C"/>
    <w:rsid w:val="00C74732"/>
    <w:rsid w:val="00CB3B74"/>
    <w:rsid w:val="00CC255C"/>
    <w:rsid w:val="00D11853"/>
    <w:rsid w:val="00D4528E"/>
    <w:rsid w:val="00D83DE1"/>
    <w:rsid w:val="00D973AE"/>
    <w:rsid w:val="00DF4A04"/>
    <w:rsid w:val="00E421CF"/>
    <w:rsid w:val="00E66E08"/>
    <w:rsid w:val="00E7587D"/>
    <w:rsid w:val="00EB6BD5"/>
    <w:rsid w:val="00EC78A8"/>
    <w:rsid w:val="00F45554"/>
    <w:rsid w:val="00F83333"/>
    <w:rsid w:val="00FC51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5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5609BD2CB9154723A8B59AE756433200">
    <w:name w:val="5609BD2CB9154723A8B59AE756433200"/>
    <w:rsid w:val="000A2A56"/>
    <w:rPr>
      <w:lang w:val="es-ES" w:eastAsia="es-ES"/>
    </w:rPr>
  </w:style>
  <w:style w:type="paragraph" w:customStyle="1" w:styleId="DD2F3AE6B06E436CA099703901EF367F">
    <w:name w:val="DD2F3AE6B06E436CA099703901EF367F"/>
    <w:rsid w:val="000A2A56"/>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B6F4-D1CD-4EEC-AF94-4BC1E5CB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1680</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Revista Methodo</vt:lpstr>
    </vt:vector>
  </TitlesOfParts>
  <Company>Revista Methodo: Investigación Aplicada a las Ciencias Biológicas. Facultad de Medicina. Universidad Católica de Córdoba. Jacinto Ríos 571 Bº Gral. Paz. X5004FXS. Córdoba. Argentina. Tel.: (54) 351 4517299 / Correo: methodo@ucc.edu.ar / Web: methodo.ucc.edu.ar</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dc:title>
  <dc:creator>Usuario</dc:creator>
  <cp:lastModifiedBy>OPERADOR</cp:lastModifiedBy>
  <cp:revision>72</cp:revision>
  <cp:lastPrinted>2019-09-23T15:47:00Z</cp:lastPrinted>
  <dcterms:created xsi:type="dcterms:W3CDTF">2019-08-15T19:52:00Z</dcterms:created>
  <dcterms:modified xsi:type="dcterms:W3CDTF">2019-09-23T15:48:00Z</dcterms:modified>
</cp:coreProperties>
</file>